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371" w:rsidRPr="00A66A55" w:rsidRDefault="003E1371" w:rsidP="003E1371">
      <w:pPr>
        <w:pStyle w:val="NoSpacing"/>
        <w:rPr>
          <w:rFonts w:ascii="Bookman Old Style" w:hAnsi="Bookman Old Style" w:cs="Arial"/>
          <w:sz w:val="24"/>
          <w:szCs w:val="24"/>
        </w:rPr>
      </w:pPr>
      <w:r w:rsidRPr="00A66A55">
        <w:rPr>
          <w:rFonts w:ascii="Bookman Old Style" w:hAnsi="Bookman Old Style" w:cs="Arial"/>
          <w:sz w:val="24"/>
          <w:szCs w:val="24"/>
        </w:rPr>
        <w:t>201</w:t>
      </w:r>
      <w:r w:rsidR="008074A1" w:rsidRPr="00A66A55">
        <w:rPr>
          <w:rFonts w:ascii="Bookman Old Style" w:hAnsi="Bookman Old Style" w:cs="Arial"/>
          <w:sz w:val="24"/>
          <w:szCs w:val="24"/>
        </w:rPr>
        <w:t>6</w:t>
      </w:r>
      <w:r w:rsidRPr="00A66A55">
        <w:rPr>
          <w:rFonts w:ascii="Bookman Old Style" w:hAnsi="Bookman Old Style" w:cs="Arial"/>
          <w:sz w:val="24"/>
          <w:szCs w:val="24"/>
        </w:rPr>
        <w:t xml:space="preserve"> Annual Report</w:t>
      </w:r>
    </w:p>
    <w:p w:rsidR="003E1371" w:rsidRPr="00A66A55" w:rsidRDefault="003E1371" w:rsidP="003E1371">
      <w:pPr>
        <w:pStyle w:val="NoSpacing"/>
        <w:rPr>
          <w:rFonts w:ascii="Bookman Old Style" w:hAnsi="Bookman Old Style" w:cs="Arial"/>
          <w:sz w:val="24"/>
          <w:szCs w:val="24"/>
        </w:rPr>
      </w:pPr>
      <w:r w:rsidRPr="00A66A55">
        <w:rPr>
          <w:rFonts w:ascii="Bookman Old Style" w:hAnsi="Bookman Old Style" w:cs="Arial"/>
          <w:sz w:val="24"/>
          <w:szCs w:val="24"/>
        </w:rPr>
        <w:t>Community Services Department</w:t>
      </w:r>
    </w:p>
    <w:p w:rsidR="003E1371" w:rsidRPr="00A66A55" w:rsidRDefault="003E1371" w:rsidP="003E1371">
      <w:pPr>
        <w:pStyle w:val="NoSpacing"/>
        <w:rPr>
          <w:rFonts w:ascii="Bookman Old Style" w:hAnsi="Bookman Old Style" w:cs="Arial"/>
          <w:sz w:val="24"/>
          <w:szCs w:val="24"/>
        </w:rPr>
      </w:pPr>
    </w:p>
    <w:p w:rsidR="003E1371" w:rsidRPr="00A66A55" w:rsidRDefault="003E1371" w:rsidP="003E1371">
      <w:pPr>
        <w:pStyle w:val="NoSpacing"/>
        <w:rPr>
          <w:rFonts w:ascii="Bookman Old Style" w:hAnsi="Bookman Old Style" w:cs="Arial"/>
          <w:sz w:val="24"/>
          <w:szCs w:val="24"/>
        </w:rPr>
      </w:pPr>
      <w:r w:rsidRPr="00A66A55">
        <w:rPr>
          <w:rFonts w:ascii="Bookman Old Style" w:hAnsi="Bookman Old Style" w:cs="Arial"/>
          <w:sz w:val="24"/>
          <w:szCs w:val="24"/>
        </w:rPr>
        <w:t>Comprised of Recreation and Parks, Council on Aging, Veteran’s Services, Human Services and the Natick Community Organic Farm, the Community Services Department is charged with responding to the needs, interests and quality of life issues for all who call Natick home.  Together we seek to elicit the priority needs and interests of residents and respond to those priorities through well conceived program development, efficient service delivery and thoughtful trusteeship of the array of public facilities and resources under our purview.</w:t>
      </w:r>
    </w:p>
    <w:p w:rsidR="003E1371" w:rsidRPr="00A66A55" w:rsidRDefault="003E1371" w:rsidP="00885440">
      <w:pPr>
        <w:rPr>
          <w:rFonts w:ascii="Bookman Old Style" w:hAnsi="Bookman Old Style"/>
          <w:u w:val="single"/>
        </w:rPr>
      </w:pPr>
    </w:p>
    <w:p w:rsidR="003E1371" w:rsidRPr="00A66A55" w:rsidRDefault="005B73CB" w:rsidP="00885440">
      <w:pPr>
        <w:rPr>
          <w:rFonts w:ascii="Bookman Old Style" w:hAnsi="Bookman Old Style"/>
          <w:u w:val="single"/>
        </w:rPr>
      </w:pPr>
      <w:r w:rsidRPr="00A66A55">
        <w:rPr>
          <w:rFonts w:ascii="Bookman Old Style" w:hAnsi="Bookman Old Style" w:cs="Arial"/>
          <w:noProof/>
        </w:rPr>
        <w:pict>
          <v:shapetype id="_x0000_t202" coordsize="21600,21600" o:spt="202" path="m,l,21600r21600,l21600,xe">
            <v:stroke joinstyle="miter"/>
            <v:path gradientshapeok="t" o:connecttype="rect"/>
          </v:shapetype>
          <v:shape id="_x0000_s1027" type="#_x0000_t202" style="position:absolute;margin-left:125.25pt;margin-top:.15pt;width:232pt;height:154.25pt;z-index:251658240;mso-width-relative:margin;mso-height-relative:margin" strokecolor="white [3212]">
            <v:textbox style="mso-next-textbox:#_x0000_s1027">
              <w:txbxContent>
                <w:p w:rsidR="006D4767" w:rsidRPr="004649D0" w:rsidRDefault="006D4767" w:rsidP="003E1371">
                  <w:pPr>
                    <w:pStyle w:val="NoSpacing"/>
                    <w:jc w:val="both"/>
                    <w:rPr>
                      <w:rFonts w:ascii="Bookman Old Style" w:hAnsi="Bookman Old Style" w:cs="Arial"/>
                      <w:sz w:val="18"/>
                      <w:szCs w:val="18"/>
                    </w:rPr>
                  </w:pPr>
                  <w:r w:rsidRPr="004649D0">
                    <w:rPr>
                      <w:rFonts w:ascii="Bookman Old Style" w:hAnsi="Bookman Old Style" w:cs="Arial"/>
                      <w:sz w:val="18"/>
                      <w:szCs w:val="18"/>
                    </w:rPr>
                    <w:t>201</w:t>
                  </w:r>
                  <w:r>
                    <w:rPr>
                      <w:rFonts w:ascii="Bookman Old Style" w:hAnsi="Bookman Old Style" w:cs="Arial"/>
                      <w:sz w:val="18"/>
                      <w:szCs w:val="18"/>
                    </w:rPr>
                    <w:t>6</w:t>
                  </w:r>
                  <w:r w:rsidRPr="004649D0">
                    <w:rPr>
                      <w:rFonts w:ascii="Bookman Old Style" w:hAnsi="Bookman Old Style" w:cs="Arial"/>
                      <w:sz w:val="18"/>
                      <w:szCs w:val="18"/>
                    </w:rPr>
                    <w:t xml:space="preserve"> Stats </w:t>
                  </w:r>
                  <w:proofErr w:type="gramStart"/>
                  <w:r w:rsidRPr="004649D0">
                    <w:rPr>
                      <w:rFonts w:ascii="Bookman Old Style" w:hAnsi="Bookman Old Style" w:cs="Arial"/>
                      <w:sz w:val="18"/>
                      <w:szCs w:val="18"/>
                    </w:rPr>
                    <w:t>At</w:t>
                  </w:r>
                  <w:proofErr w:type="gramEnd"/>
                  <w:r w:rsidRPr="004649D0">
                    <w:rPr>
                      <w:rFonts w:ascii="Bookman Old Style" w:hAnsi="Bookman Old Style" w:cs="Arial"/>
                      <w:sz w:val="18"/>
                      <w:szCs w:val="18"/>
                    </w:rPr>
                    <w:t xml:space="preserve"> A Glance</w:t>
                  </w:r>
                  <w:r>
                    <w:rPr>
                      <w:rFonts w:ascii="Bookman Old Style" w:hAnsi="Bookman Old Style" w:cs="Arial"/>
                      <w:sz w:val="18"/>
                      <w:szCs w:val="18"/>
                    </w:rPr>
                    <w:t>:</w:t>
                  </w:r>
                </w:p>
                <w:p w:rsidR="006D4767" w:rsidRDefault="006D4767" w:rsidP="004649D0">
                  <w:pPr>
                    <w:pStyle w:val="NoSpacing"/>
                    <w:numPr>
                      <w:ilvl w:val="0"/>
                      <w:numId w:val="3"/>
                    </w:numPr>
                    <w:rPr>
                      <w:rFonts w:ascii="Bookman Old Style" w:hAnsi="Bookman Old Style" w:cs="Arial"/>
                      <w:sz w:val="18"/>
                      <w:szCs w:val="18"/>
                    </w:rPr>
                  </w:pPr>
                  <w:r>
                    <w:rPr>
                      <w:rFonts w:ascii="Bookman Old Style" w:hAnsi="Bookman Old Style" w:cs="Arial"/>
                      <w:sz w:val="18"/>
                      <w:szCs w:val="18"/>
                    </w:rPr>
                    <w:t>Master Plan for Parks and Fields completed</w:t>
                  </w:r>
                </w:p>
                <w:p w:rsidR="006D4767" w:rsidRPr="006D4767" w:rsidRDefault="006D4767" w:rsidP="004649D0">
                  <w:pPr>
                    <w:pStyle w:val="NoSpacing"/>
                    <w:numPr>
                      <w:ilvl w:val="0"/>
                      <w:numId w:val="3"/>
                    </w:numPr>
                    <w:rPr>
                      <w:rFonts w:ascii="Bookman Old Style" w:hAnsi="Bookman Old Style" w:cs="Arial"/>
                      <w:sz w:val="18"/>
                      <w:szCs w:val="18"/>
                    </w:rPr>
                  </w:pPr>
                  <w:r w:rsidRPr="006D4767">
                    <w:rPr>
                      <w:rFonts w:ascii="Bookman Old Style" w:hAnsi="Bookman Old Style" w:cs="Arial"/>
                      <w:sz w:val="18"/>
                      <w:szCs w:val="18"/>
                    </w:rPr>
                    <w:t>10,000 + Natick residents registered in one or more department program/service</w:t>
                  </w:r>
                </w:p>
                <w:p w:rsidR="006D4767" w:rsidRPr="006D4767" w:rsidRDefault="006D4767" w:rsidP="004649D0">
                  <w:pPr>
                    <w:pStyle w:val="NoSpacing"/>
                    <w:numPr>
                      <w:ilvl w:val="0"/>
                      <w:numId w:val="3"/>
                    </w:numPr>
                    <w:rPr>
                      <w:rFonts w:ascii="Bookman Old Style" w:hAnsi="Bookman Old Style" w:cs="Arial"/>
                      <w:sz w:val="18"/>
                      <w:szCs w:val="18"/>
                    </w:rPr>
                  </w:pPr>
                  <w:r w:rsidRPr="006D4767">
                    <w:rPr>
                      <w:rFonts w:ascii="Bookman Old Style" w:hAnsi="Bookman Old Style" w:cs="Arial"/>
                      <w:sz w:val="18"/>
                      <w:szCs w:val="18"/>
                    </w:rPr>
                    <w:t>1,100 Volunteers contributing 51,000 hours of service</w:t>
                  </w:r>
                </w:p>
                <w:p w:rsidR="006D4767" w:rsidRPr="006D4767" w:rsidRDefault="006D4767" w:rsidP="004649D0">
                  <w:pPr>
                    <w:pStyle w:val="NoSpacing"/>
                    <w:numPr>
                      <w:ilvl w:val="0"/>
                      <w:numId w:val="3"/>
                    </w:numPr>
                    <w:rPr>
                      <w:rFonts w:ascii="Bookman Old Style" w:hAnsi="Bookman Old Style" w:cs="Arial"/>
                      <w:sz w:val="18"/>
                      <w:szCs w:val="18"/>
                    </w:rPr>
                  </w:pPr>
                  <w:r w:rsidRPr="006D4767">
                    <w:rPr>
                      <w:rFonts w:ascii="Bookman Old Style" w:hAnsi="Bookman Old Style" w:cs="Arial"/>
                      <w:sz w:val="18"/>
                      <w:szCs w:val="18"/>
                    </w:rPr>
                    <w:t>987 passengers used our enhanced transportation service</w:t>
                  </w:r>
                </w:p>
                <w:p w:rsidR="006D4767" w:rsidRPr="006D4767" w:rsidRDefault="006D4767" w:rsidP="004649D0">
                  <w:pPr>
                    <w:pStyle w:val="NoSpacing"/>
                    <w:numPr>
                      <w:ilvl w:val="0"/>
                      <w:numId w:val="3"/>
                    </w:numPr>
                    <w:rPr>
                      <w:rFonts w:ascii="Bookman Old Style" w:hAnsi="Bookman Old Style" w:cs="Arial"/>
                      <w:sz w:val="18"/>
                      <w:szCs w:val="18"/>
                    </w:rPr>
                  </w:pPr>
                  <w:r w:rsidRPr="006D4767">
                    <w:rPr>
                      <w:rFonts w:ascii="Bookman Old Style" w:hAnsi="Bookman Old Style" w:cs="Arial"/>
                      <w:sz w:val="18"/>
                      <w:szCs w:val="18"/>
                    </w:rPr>
                    <w:t>384 Natick residents received Case Management/Information and Referral services</w:t>
                  </w:r>
                </w:p>
                <w:p w:rsidR="006D4767" w:rsidRPr="00014139" w:rsidRDefault="00014139" w:rsidP="004649D0">
                  <w:pPr>
                    <w:pStyle w:val="NoSpacing"/>
                    <w:numPr>
                      <w:ilvl w:val="0"/>
                      <w:numId w:val="3"/>
                    </w:numPr>
                    <w:rPr>
                      <w:rFonts w:ascii="Bookman Old Style" w:hAnsi="Bookman Old Style" w:cs="Arial"/>
                      <w:sz w:val="18"/>
                      <w:szCs w:val="18"/>
                    </w:rPr>
                  </w:pPr>
                  <w:r>
                    <w:rPr>
                      <w:rFonts w:ascii="Bookman Old Style" w:hAnsi="Bookman Old Style" w:cs="Arial"/>
                      <w:sz w:val="18"/>
                      <w:szCs w:val="18"/>
                    </w:rPr>
                    <w:t>$276,000</w:t>
                  </w:r>
                  <w:r w:rsidRPr="00014139">
                    <w:rPr>
                      <w:rFonts w:ascii="Bookman Old Style" w:hAnsi="Bookman Old Style" w:cs="Arial"/>
                      <w:sz w:val="18"/>
                      <w:szCs w:val="18"/>
                    </w:rPr>
                    <w:t xml:space="preserve"> in direct Veteran benefits</w:t>
                  </w:r>
                  <w:r>
                    <w:rPr>
                      <w:rFonts w:ascii="Bookman Old Style" w:hAnsi="Bookman Old Style" w:cs="Arial"/>
                      <w:sz w:val="18"/>
                      <w:szCs w:val="18"/>
                    </w:rPr>
                    <w:t xml:space="preserve"> obtained</w:t>
                  </w:r>
                </w:p>
                <w:p w:rsidR="006D4767" w:rsidRPr="004649D0" w:rsidRDefault="006D4767" w:rsidP="003E1371">
                  <w:pPr>
                    <w:pStyle w:val="NoSpacing"/>
                    <w:jc w:val="both"/>
                    <w:rPr>
                      <w:rFonts w:ascii="Bookman Old Style" w:hAnsi="Bookman Old Style" w:cs="Arial"/>
                      <w:color w:val="FF0000"/>
                      <w:sz w:val="18"/>
                      <w:szCs w:val="18"/>
                    </w:rPr>
                  </w:pPr>
                </w:p>
                <w:p w:rsidR="006D4767" w:rsidRPr="004649D0" w:rsidRDefault="006D4767" w:rsidP="003E1371">
                  <w:pPr>
                    <w:jc w:val="center"/>
                    <w:rPr>
                      <w:rFonts w:ascii="Bookman Old Style" w:hAnsi="Bookman Old Style"/>
                      <w:sz w:val="18"/>
                      <w:szCs w:val="18"/>
                    </w:rPr>
                  </w:pPr>
                </w:p>
              </w:txbxContent>
            </v:textbox>
          </v:shape>
        </w:pict>
      </w:r>
      <w:r w:rsidR="00086EDD" w:rsidRPr="00086ED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086EDD">
        <w:rPr>
          <w:rFonts w:ascii="Bookman Old Style" w:hAnsi="Bookman Old Style"/>
          <w:noProof/>
          <w:u w:val="single"/>
        </w:rPr>
        <w:drawing>
          <wp:inline distT="0" distB="0" distL="0" distR="0">
            <wp:extent cx="1435677" cy="1840675"/>
            <wp:effectExtent l="19050" t="0" r="0" b="0"/>
            <wp:docPr id="14" name="Picture 11" descr="C:\Users\jlambert.NATICKMA\Pictures\natick\eisenmenger 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ambert.NATICKMA\Pictures\natick\eisenmenger trail.jpg"/>
                    <pic:cNvPicPr>
                      <a:picLocks noChangeAspect="1" noChangeArrowheads="1"/>
                    </pic:cNvPicPr>
                  </pic:nvPicPr>
                  <pic:blipFill>
                    <a:blip r:embed="rId6"/>
                    <a:srcRect/>
                    <a:stretch>
                      <a:fillRect/>
                    </a:stretch>
                  </pic:blipFill>
                  <pic:spPr bwMode="auto">
                    <a:xfrm>
                      <a:off x="0" y="0"/>
                      <a:ext cx="1432711" cy="1836872"/>
                    </a:xfrm>
                    <a:prstGeom prst="rect">
                      <a:avLst/>
                    </a:prstGeom>
                    <a:noFill/>
                    <a:ln w="9525">
                      <a:noFill/>
                      <a:miter lim="800000"/>
                      <a:headEnd/>
                      <a:tailEnd/>
                    </a:ln>
                  </pic:spPr>
                </pic:pic>
              </a:graphicData>
            </a:graphic>
          </wp:inline>
        </w:drawing>
      </w:r>
    </w:p>
    <w:p w:rsidR="003E1371" w:rsidRPr="00A66A55" w:rsidRDefault="003E1371" w:rsidP="00885440">
      <w:pPr>
        <w:rPr>
          <w:rFonts w:ascii="Bookman Old Style" w:hAnsi="Bookman Old Style"/>
          <w:u w:val="single"/>
        </w:rPr>
      </w:pPr>
    </w:p>
    <w:p w:rsidR="003D0948" w:rsidRPr="00A66A55" w:rsidRDefault="003D0948" w:rsidP="003D0948">
      <w:pPr>
        <w:pStyle w:val="NoSpacing"/>
        <w:rPr>
          <w:rFonts w:ascii="Bookman Old Style" w:hAnsi="Bookman Old Style" w:cs="Arial"/>
          <w:sz w:val="24"/>
          <w:szCs w:val="24"/>
        </w:rPr>
      </w:pPr>
      <w:r w:rsidRPr="00A66A55">
        <w:rPr>
          <w:rFonts w:ascii="Bookman Old Style" w:hAnsi="Bookman Old Style" w:cs="Arial"/>
          <w:sz w:val="24"/>
          <w:szCs w:val="24"/>
        </w:rPr>
        <w:t xml:space="preserve">Thousands of residents of all ages and abilities benefitted from hundreds of classes, workshops, summer camps, clubs, special events, advocacy and supportive services offered by the dedicated and professional staffs that comprise the department. </w:t>
      </w:r>
    </w:p>
    <w:p w:rsidR="003E1371" w:rsidRPr="00A66A55" w:rsidRDefault="003E1371" w:rsidP="00885440">
      <w:pPr>
        <w:rPr>
          <w:rFonts w:ascii="Bookman Old Style" w:hAnsi="Bookman Old Style"/>
          <w:u w:val="single"/>
        </w:rPr>
      </w:pPr>
    </w:p>
    <w:p w:rsidR="003E1371" w:rsidRPr="00A66A55" w:rsidRDefault="00826DA3" w:rsidP="00885440">
      <w:pPr>
        <w:rPr>
          <w:rFonts w:ascii="Bookman Old Style" w:hAnsi="Bookman Old Style"/>
          <w:u w:val="single"/>
        </w:rPr>
      </w:pPr>
      <w:r w:rsidRPr="00A66A55">
        <w:rPr>
          <w:rFonts w:ascii="Bookman Old Style" w:hAnsi="Bookman Old Style"/>
          <w:u w:val="single"/>
        </w:rPr>
        <w:t>Citizens Leadership Academy</w:t>
      </w:r>
    </w:p>
    <w:p w:rsidR="005E4C89" w:rsidRPr="00A66A55" w:rsidRDefault="005E4C89" w:rsidP="005E4C89">
      <w:pPr>
        <w:pStyle w:val="NoSpacing"/>
        <w:rPr>
          <w:rFonts w:ascii="Bookman Old Style" w:hAnsi="Bookman Old Style" w:cs="Arial"/>
          <w:sz w:val="24"/>
          <w:szCs w:val="24"/>
        </w:rPr>
      </w:pPr>
      <w:r w:rsidRPr="00A66A55">
        <w:rPr>
          <w:rFonts w:ascii="Bookman Old Style" w:hAnsi="Bookman Old Style"/>
          <w:sz w:val="24"/>
          <w:szCs w:val="24"/>
        </w:rPr>
        <w:t xml:space="preserve">In an effort to increase citizen understanding of municipal operations, the Department </w:t>
      </w:r>
      <w:r w:rsidR="006D4767">
        <w:rPr>
          <w:rFonts w:ascii="Bookman Old Style" w:hAnsi="Bookman Old Style"/>
          <w:sz w:val="24"/>
          <w:szCs w:val="24"/>
        </w:rPr>
        <w:t>continued to manage</w:t>
      </w:r>
      <w:r w:rsidRPr="00A66A55">
        <w:rPr>
          <w:rFonts w:ascii="Bookman Old Style" w:hAnsi="Bookman Old Style"/>
          <w:sz w:val="24"/>
          <w:szCs w:val="24"/>
        </w:rPr>
        <w:t xml:space="preserve"> the </w:t>
      </w:r>
      <w:r w:rsidR="006D4767">
        <w:rPr>
          <w:rFonts w:ascii="Bookman Old Style" w:hAnsi="Bookman Old Style"/>
          <w:sz w:val="24"/>
          <w:szCs w:val="24"/>
        </w:rPr>
        <w:t>T</w:t>
      </w:r>
      <w:r w:rsidRPr="00A66A55">
        <w:rPr>
          <w:rFonts w:ascii="Bookman Old Style" w:hAnsi="Bookman Old Style"/>
          <w:sz w:val="24"/>
          <w:szCs w:val="24"/>
        </w:rPr>
        <w:t>own of Natick’s Citizen</w:t>
      </w:r>
      <w:r w:rsidR="00A37E0F" w:rsidRPr="00A66A55">
        <w:rPr>
          <w:rFonts w:ascii="Bookman Old Style" w:hAnsi="Bookman Old Style"/>
          <w:sz w:val="24"/>
          <w:szCs w:val="24"/>
        </w:rPr>
        <w:t>s</w:t>
      </w:r>
      <w:r w:rsidRPr="00A66A55">
        <w:rPr>
          <w:rFonts w:ascii="Bookman Old Style" w:hAnsi="Bookman Old Style"/>
          <w:sz w:val="24"/>
          <w:szCs w:val="24"/>
        </w:rPr>
        <w:t xml:space="preserve"> Leadership Academy</w:t>
      </w:r>
      <w:r w:rsidR="006D4767">
        <w:rPr>
          <w:rFonts w:ascii="Bookman Old Style" w:hAnsi="Bookman Old Style"/>
          <w:sz w:val="24"/>
          <w:szCs w:val="24"/>
        </w:rPr>
        <w:t>.</w:t>
      </w:r>
      <w:r w:rsidR="00014139">
        <w:rPr>
          <w:rFonts w:ascii="Bookman Old Style" w:hAnsi="Bookman Old Style"/>
          <w:sz w:val="24"/>
          <w:szCs w:val="24"/>
        </w:rPr>
        <w:t xml:space="preserve"> </w:t>
      </w:r>
      <w:r w:rsidRPr="00A66A55">
        <w:rPr>
          <w:rFonts w:ascii="Bookman Old Style" w:hAnsi="Bookman Old Style" w:cs="Arial"/>
          <w:sz w:val="24"/>
          <w:szCs w:val="24"/>
        </w:rPr>
        <w:t xml:space="preserve">A collaborative effort involving all town departments, </w:t>
      </w:r>
      <w:r w:rsidR="00014139">
        <w:rPr>
          <w:rFonts w:ascii="Bookman Old Style" w:hAnsi="Bookman Old Style" w:cs="Arial"/>
          <w:sz w:val="24"/>
          <w:szCs w:val="24"/>
        </w:rPr>
        <w:t>t</w:t>
      </w:r>
      <w:r w:rsidRPr="00A66A55">
        <w:rPr>
          <w:rFonts w:ascii="Bookman Old Style" w:hAnsi="Bookman Old Style" w:cs="Arial"/>
          <w:sz w:val="24"/>
          <w:szCs w:val="24"/>
        </w:rPr>
        <w:t xml:space="preserve">he </w:t>
      </w:r>
      <w:r w:rsidR="009E636E" w:rsidRPr="00A66A55">
        <w:rPr>
          <w:rFonts w:ascii="Bookman Old Style" w:hAnsi="Bookman Old Style" w:cs="Arial"/>
          <w:sz w:val="24"/>
          <w:szCs w:val="24"/>
        </w:rPr>
        <w:t>10 week program i</w:t>
      </w:r>
      <w:r w:rsidRPr="00A66A55">
        <w:rPr>
          <w:rFonts w:ascii="Bookman Old Style" w:hAnsi="Bookman Old Style" w:cs="Arial"/>
          <w:sz w:val="24"/>
          <w:szCs w:val="24"/>
        </w:rPr>
        <w:t>s designed to advance understanding of and participation in civic affairs as well as to increase awareness of the challenges facing municipal government.</w:t>
      </w:r>
      <w:r w:rsidR="00826DA3" w:rsidRPr="00A66A55">
        <w:rPr>
          <w:rFonts w:ascii="Bookman Old Style" w:hAnsi="Bookman Old Style" w:cs="Arial"/>
          <w:sz w:val="24"/>
          <w:szCs w:val="24"/>
        </w:rPr>
        <w:t xml:space="preserve"> </w:t>
      </w:r>
      <w:r w:rsidRPr="00A66A55">
        <w:rPr>
          <w:rFonts w:ascii="Bookman Old Style" w:hAnsi="Bookman Old Style" w:cs="Arial"/>
          <w:sz w:val="24"/>
          <w:szCs w:val="24"/>
        </w:rPr>
        <w:t xml:space="preserve">Extremely well </w:t>
      </w:r>
      <w:r w:rsidRPr="00A66A55">
        <w:rPr>
          <w:rFonts w:ascii="Bookman Old Style" w:hAnsi="Bookman Old Style" w:cs="Arial"/>
          <w:sz w:val="24"/>
          <w:szCs w:val="24"/>
        </w:rPr>
        <w:lastRenderedPageBreak/>
        <w:t>received, the Ac</w:t>
      </w:r>
      <w:r w:rsidR="009E636E" w:rsidRPr="00A66A55">
        <w:rPr>
          <w:rFonts w:ascii="Bookman Old Style" w:hAnsi="Bookman Old Style" w:cs="Arial"/>
          <w:sz w:val="24"/>
          <w:szCs w:val="24"/>
        </w:rPr>
        <w:t>ad</w:t>
      </w:r>
      <w:r w:rsidRPr="00A66A55">
        <w:rPr>
          <w:rFonts w:ascii="Bookman Old Style" w:hAnsi="Bookman Old Style" w:cs="Arial"/>
          <w:sz w:val="24"/>
          <w:szCs w:val="24"/>
        </w:rPr>
        <w:t>emy has graduated</w:t>
      </w:r>
      <w:r w:rsidR="009E636E" w:rsidRPr="00A66A55">
        <w:rPr>
          <w:rFonts w:ascii="Bookman Old Style" w:hAnsi="Bookman Old Style" w:cs="Arial"/>
          <w:sz w:val="24"/>
          <w:szCs w:val="24"/>
        </w:rPr>
        <w:t xml:space="preserve"> </w:t>
      </w:r>
      <w:r w:rsidR="007E01CB">
        <w:rPr>
          <w:rFonts w:ascii="Bookman Old Style" w:hAnsi="Bookman Old Style" w:cs="Arial"/>
          <w:sz w:val="24"/>
          <w:szCs w:val="24"/>
        </w:rPr>
        <w:t>100+</w:t>
      </w:r>
      <w:r w:rsidR="009E636E" w:rsidRPr="00A66A55">
        <w:rPr>
          <w:rFonts w:ascii="Bookman Old Style" w:hAnsi="Bookman Old Style" w:cs="Arial"/>
          <w:sz w:val="24"/>
          <w:szCs w:val="24"/>
        </w:rPr>
        <w:t xml:space="preserve"> Natick residents who can now distinguish themselves as citizen leaders. </w:t>
      </w:r>
      <w:r w:rsidRPr="00A66A55">
        <w:rPr>
          <w:rFonts w:ascii="Bookman Old Style" w:hAnsi="Bookman Old Style" w:cs="Arial"/>
          <w:sz w:val="24"/>
          <w:szCs w:val="24"/>
        </w:rPr>
        <w:t xml:space="preserve"> </w:t>
      </w:r>
    </w:p>
    <w:p w:rsidR="00826DA3" w:rsidRPr="00A66A55" w:rsidRDefault="009E636E" w:rsidP="00885440">
      <w:pPr>
        <w:rPr>
          <w:rFonts w:ascii="Bookman Old Style" w:hAnsi="Bookman Old Style"/>
          <w:u w:val="single"/>
        </w:rPr>
      </w:pPr>
      <w:r w:rsidRPr="00A66A55">
        <w:rPr>
          <w:rFonts w:ascii="Bookman Old Style" w:hAnsi="Bookman Old Style"/>
          <w:u w:val="single"/>
        </w:rPr>
        <w:t xml:space="preserve">                </w:t>
      </w:r>
    </w:p>
    <w:p w:rsidR="009E636E" w:rsidRPr="00A66A55" w:rsidRDefault="00A37E0F" w:rsidP="009E636E">
      <w:pPr>
        <w:rPr>
          <w:rFonts w:ascii="Bookman Old Style" w:hAnsi="Bookman Old Style"/>
          <w:u w:val="single"/>
        </w:rPr>
      </w:pPr>
      <w:r w:rsidRPr="00A66A55">
        <w:rPr>
          <w:rFonts w:ascii="Bookman Old Style" w:hAnsi="Bookman Old Style"/>
          <w:u w:val="single"/>
        </w:rPr>
        <w:t>Public Spaces</w:t>
      </w:r>
      <w:r w:rsidR="009E636E" w:rsidRPr="00A66A55">
        <w:rPr>
          <w:rFonts w:ascii="Bookman Old Style" w:hAnsi="Bookman Old Style"/>
          <w:u w:val="single"/>
        </w:rPr>
        <w:t xml:space="preserve">               </w:t>
      </w:r>
    </w:p>
    <w:p w:rsidR="009E636E" w:rsidRPr="00A66A55" w:rsidRDefault="00A66A55" w:rsidP="00885440">
      <w:pPr>
        <w:rPr>
          <w:rFonts w:ascii="Bookman Old Style" w:hAnsi="Bookman Old Style"/>
          <w:noProof/>
        </w:rPr>
      </w:pPr>
      <w:r w:rsidRPr="00A66A55">
        <w:rPr>
          <w:rFonts w:ascii="Bookman Old Style" w:hAnsi="Bookman Old Style"/>
          <w:noProof/>
          <w:u w:val="single"/>
          <w:lang w:eastAsia="zh-TW"/>
        </w:rPr>
        <w:pict>
          <v:shape id="_x0000_s1028" type="#_x0000_t202" style="position:absolute;margin-left:85.5pt;margin-top:13.6pt;width:285.35pt;height:178.95pt;z-index:251660288;mso-width-relative:margin;mso-height-relative:margin" stroked="f">
            <v:textbox style="mso-next-textbox:#_x0000_s1028">
              <w:txbxContent>
                <w:p w:rsidR="006D4767" w:rsidRPr="00A66A55" w:rsidRDefault="006D4767" w:rsidP="009E636E">
                  <w:pPr>
                    <w:pStyle w:val="NoSpacing"/>
                    <w:rPr>
                      <w:rFonts w:ascii="Bookman Old Style" w:hAnsi="Bookman Old Style" w:cs="Arial"/>
                      <w:sz w:val="18"/>
                      <w:szCs w:val="24"/>
                    </w:rPr>
                  </w:pPr>
                  <w:r w:rsidRPr="00A66A55">
                    <w:rPr>
                      <w:rFonts w:ascii="Bookman Old Style" w:hAnsi="Bookman Old Style" w:cs="Arial"/>
                      <w:sz w:val="18"/>
                      <w:szCs w:val="24"/>
                    </w:rPr>
                    <w:t xml:space="preserve">The Department is pleased to oversee many of the </w:t>
                  </w:r>
                  <w:r w:rsidR="00014139">
                    <w:rPr>
                      <w:rFonts w:ascii="Bookman Old Style" w:hAnsi="Bookman Old Style" w:cs="Arial"/>
                      <w:sz w:val="18"/>
                      <w:szCs w:val="24"/>
                    </w:rPr>
                    <w:t>T</w:t>
                  </w:r>
                  <w:r w:rsidRPr="00A66A55">
                    <w:rPr>
                      <w:rFonts w:ascii="Bookman Old Style" w:hAnsi="Bookman Old Style" w:cs="Arial"/>
                      <w:sz w:val="18"/>
                      <w:szCs w:val="24"/>
                    </w:rPr>
                    <w:t xml:space="preserve">own’s most treasured public spaces from our many parks to the town common; the town beach to our </w:t>
                  </w:r>
                  <w:r w:rsidR="00014139">
                    <w:rPr>
                      <w:rFonts w:ascii="Bookman Old Style" w:hAnsi="Bookman Old Style" w:cs="Arial"/>
                      <w:sz w:val="18"/>
                      <w:szCs w:val="24"/>
                    </w:rPr>
                    <w:t>o</w:t>
                  </w:r>
                  <w:r w:rsidRPr="00A66A55">
                    <w:rPr>
                      <w:rFonts w:ascii="Bookman Old Style" w:hAnsi="Bookman Old Style" w:cs="Arial"/>
                      <w:sz w:val="18"/>
                      <w:szCs w:val="24"/>
                    </w:rPr>
                    <w:t xml:space="preserve">rganic </w:t>
                  </w:r>
                  <w:r w:rsidR="00014139">
                    <w:rPr>
                      <w:rFonts w:ascii="Bookman Old Style" w:hAnsi="Bookman Old Style" w:cs="Arial"/>
                      <w:sz w:val="18"/>
                      <w:szCs w:val="24"/>
                    </w:rPr>
                    <w:t>f</w:t>
                  </w:r>
                  <w:r w:rsidRPr="00A66A55">
                    <w:rPr>
                      <w:rFonts w:ascii="Bookman Old Style" w:hAnsi="Bookman Old Style" w:cs="Arial"/>
                      <w:sz w:val="18"/>
                      <w:szCs w:val="24"/>
                    </w:rPr>
                    <w:t xml:space="preserve">arm.  </w:t>
                  </w:r>
                </w:p>
                <w:p w:rsidR="006D4767" w:rsidRPr="00A66A55" w:rsidRDefault="006D4767" w:rsidP="009E636E">
                  <w:pPr>
                    <w:pStyle w:val="NoSpacing"/>
                    <w:rPr>
                      <w:rFonts w:ascii="Bookman Old Style" w:hAnsi="Bookman Old Style" w:cs="Arial"/>
                      <w:sz w:val="18"/>
                      <w:szCs w:val="24"/>
                    </w:rPr>
                  </w:pPr>
                </w:p>
                <w:p w:rsidR="006D4767" w:rsidRPr="00A66A55" w:rsidRDefault="006D4767" w:rsidP="009E636E">
                  <w:pPr>
                    <w:pStyle w:val="NoSpacing"/>
                    <w:rPr>
                      <w:rFonts w:ascii="Bookman Old Style" w:hAnsi="Bookman Old Style" w:cs="Arial"/>
                      <w:sz w:val="18"/>
                      <w:szCs w:val="24"/>
                    </w:rPr>
                  </w:pPr>
                  <w:r w:rsidRPr="00A66A55">
                    <w:rPr>
                      <w:rFonts w:ascii="Bookman Old Style" w:hAnsi="Bookman Old Style" w:cs="Arial"/>
                      <w:sz w:val="18"/>
                      <w:szCs w:val="24"/>
                    </w:rPr>
                    <w:t xml:space="preserve">This past year department staff successfully completed a Master Plan for Parks and Fields and is currently in the design phase for both the East School and Navy Yard parks. </w:t>
                  </w:r>
                </w:p>
                <w:p w:rsidR="006D4767" w:rsidRPr="00A66A55" w:rsidRDefault="006D4767" w:rsidP="009E636E">
                  <w:pPr>
                    <w:pStyle w:val="NoSpacing"/>
                    <w:rPr>
                      <w:rFonts w:ascii="Bookman Old Style" w:hAnsi="Bookman Old Style" w:cs="Arial"/>
                      <w:sz w:val="18"/>
                      <w:szCs w:val="24"/>
                    </w:rPr>
                  </w:pPr>
                </w:p>
                <w:p w:rsidR="006D4767" w:rsidRPr="00A66A55" w:rsidRDefault="006D4767" w:rsidP="009E636E">
                  <w:pPr>
                    <w:pStyle w:val="NoSpacing"/>
                    <w:rPr>
                      <w:rFonts w:ascii="Bookman Old Style" w:hAnsi="Bookman Old Style" w:cs="Arial"/>
                      <w:sz w:val="18"/>
                      <w:szCs w:val="24"/>
                    </w:rPr>
                  </w:pPr>
                  <w:r w:rsidRPr="00A66A55">
                    <w:rPr>
                      <w:rFonts w:ascii="Bookman Old Style" w:hAnsi="Bookman Old Style" w:cs="Arial"/>
                      <w:sz w:val="18"/>
                      <w:szCs w:val="24"/>
                    </w:rPr>
                    <w:t xml:space="preserve">With the help and support of many town departments, we help to ensure that many of Natick’s most popular public events run smoothly including: Natick Days, Concerts on the Common, Family Movie Night, Natick’s Farmer’s Market, our many Veteran’s dedications and parades, and various holiday celebrations in partnership with many dedicated community organizations and individuals. </w:t>
                  </w:r>
                </w:p>
                <w:p w:rsidR="006D4767" w:rsidRPr="00275158" w:rsidRDefault="006D4767">
                  <w:pPr>
                    <w:rPr>
                      <w:sz w:val="22"/>
                    </w:rPr>
                  </w:pPr>
                </w:p>
              </w:txbxContent>
            </v:textbox>
          </v:shape>
        </w:pict>
      </w:r>
    </w:p>
    <w:p w:rsidR="003D0948" w:rsidRPr="00A66A55" w:rsidRDefault="008B70E8" w:rsidP="00885440">
      <w:pPr>
        <w:rPr>
          <w:rFonts w:ascii="Bookman Old Style" w:hAnsi="Bookman Old Style"/>
        </w:rPr>
      </w:pPr>
      <w:r w:rsidRPr="00A66A55">
        <w:rPr>
          <w:rFonts w:ascii="Bookman Old Style" w:hAnsi="Bookman Old Style"/>
          <w:noProof/>
        </w:rPr>
        <w:drawing>
          <wp:inline distT="0" distB="0" distL="0" distR="0">
            <wp:extent cx="911188" cy="607838"/>
            <wp:effectExtent l="19050" t="0" r="3212" b="0"/>
            <wp:docPr id="2" name="Picture 2" descr="C:\Users\jlambert.NATICKMA\Downloads\Copy of common fall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ambert.NATICKMA\Downloads\Copy of common fall time.jpg"/>
                    <pic:cNvPicPr>
                      <a:picLocks noChangeAspect="1" noChangeArrowheads="1"/>
                    </pic:cNvPicPr>
                  </pic:nvPicPr>
                  <pic:blipFill>
                    <a:blip r:embed="rId7"/>
                    <a:srcRect/>
                    <a:stretch>
                      <a:fillRect/>
                    </a:stretch>
                  </pic:blipFill>
                  <pic:spPr bwMode="auto">
                    <a:xfrm>
                      <a:off x="0" y="0"/>
                      <a:ext cx="911231" cy="607867"/>
                    </a:xfrm>
                    <a:prstGeom prst="rect">
                      <a:avLst/>
                    </a:prstGeom>
                    <a:noFill/>
                    <a:ln w="9525">
                      <a:noFill/>
                      <a:miter lim="800000"/>
                      <a:headEnd/>
                      <a:tailEnd/>
                    </a:ln>
                  </pic:spPr>
                </pic:pic>
              </a:graphicData>
            </a:graphic>
          </wp:inline>
        </w:drawing>
      </w:r>
    </w:p>
    <w:p w:rsidR="009E636E" w:rsidRPr="007E01CB" w:rsidRDefault="009E636E" w:rsidP="00885440">
      <w:pPr>
        <w:rPr>
          <w:rFonts w:ascii="Bookman Old Style" w:hAnsi="Bookman Old Style"/>
          <w:noProof/>
          <w:sz w:val="10"/>
          <w:u w:val="single"/>
        </w:rPr>
      </w:pPr>
    </w:p>
    <w:p w:rsidR="003E1371" w:rsidRPr="00A66A55" w:rsidRDefault="007E01CB" w:rsidP="00885440">
      <w:pPr>
        <w:rPr>
          <w:rFonts w:ascii="Bookman Old Style" w:hAnsi="Bookman Old Style"/>
        </w:rPr>
      </w:pPr>
      <w:r w:rsidRPr="007E01CB">
        <w:rPr>
          <w:rFonts w:ascii="Bookman Old Style" w:hAnsi="Bookman Old Style"/>
          <w:noProof/>
        </w:rPr>
        <w:drawing>
          <wp:inline distT="0" distB="0" distL="0" distR="0">
            <wp:extent cx="909988" cy="659080"/>
            <wp:effectExtent l="19050" t="0" r="4412" b="0"/>
            <wp:docPr id="18" name="Picture 2" descr="Harriet at the stand.JPG"/>
            <wp:cNvGraphicFramePr/>
            <a:graphic xmlns:a="http://schemas.openxmlformats.org/drawingml/2006/main">
              <a:graphicData uri="http://schemas.openxmlformats.org/drawingml/2006/picture">
                <pic:pic xmlns:pic="http://schemas.openxmlformats.org/drawingml/2006/picture">
                  <pic:nvPicPr>
                    <pic:cNvPr id="8" name="Picture 7" descr="Harriet at the stand.JPG"/>
                    <pic:cNvPicPr>
                      <a:picLocks noChangeAspect="1"/>
                    </pic:cNvPicPr>
                  </pic:nvPicPr>
                  <pic:blipFill>
                    <a:blip r:embed="rId8" cstate="print"/>
                    <a:stretch>
                      <a:fillRect/>
                    </a:stretch>
                  </pic:blipFill>
                  <pic:spPr>
                    <a:xfrm>
                      <a:off x="0" y="0"/>
                      <a:ext cx="911253" cy="659996"/>
                    </a:xfrm>
                    <a:prstGeom prst="rect">
                      <a:avLst/>
                    </a:prstGeom>
                  </pic:spPr>
                </pic:pic>
              </a:graphicData>
            </a:graphic>
          </wp:inline>
        </w:drawing>
      </w:r>
    </w:p>
    <w:p w:rsidR="003E1371" w:rsidRPr="007E01CB" w:rsidRDefault="003E1371" w:rsidP="00885440">
      <w:pPr>
        <w:rPr>
          <w:rFonts w:ascii="Bookman Old Style" w:hAnsi="Bookman Old Style"/>
          <w:sz w:val="10"/>
          <w:u w:val="single"/>
        </w:rPr>
      </w:pPr>
    </w:p>
    <w:p w:rsidR="008B70E8" w:rsidRPr="00A66A55" w:rsidRDefault="007E01CB" w:rsidP="00885440">
      <w:pPr>
        <w:rPr>
          <w:rFonts w:ascii="Bookman Old Style" w:hAnsi="Bookman Old Style"/>
          <w:u w:val="single"/>
        </w:rPr>
      </w:pPr>
      <w:r w:rsidRPr="007E01CB">
        <w:rPr>
          <w:rFonts w:ascii="Bookman Old Style" w:hAnsi="Bookman Old Style"/>
          <w:noProof/>
          <w:u w:val="single"/>
        </w:rPr>
        <w:drawing>
          <wp:inline distT="0" distB="0" distL="0" distR="0">
            <wp:extent cx="954727" cy="754083"/>
            <wp:effectExtent l="19050" t="0" r="0" b="0"/>
            <wp:docPr id="15" name="Picture 1" descr="C:\Users\jlambert\AppData\Local\Microsoft\Windows\Temporary Internet Files\Content.IE5\SDSR6CLM\20141108iphone5s 053.JPG"/>
            <wp:cNvGraphicFramePr/>
            <a:graphic xmlns:a="http://schemas.openxmlformats.org/drawingml/2006/main">
              <a:graphicData uri="http://schemas.openxmlformats.org/drawingml/2006/picture">
                <pic:pic xmlns:pic="http://schemas.openxmlformats.org/drawingml/2006/picture">
                  <pic:nvPicPr>
                    <pic:cNvPr id="52226" name="Picture 2" descr="C:\Users\jlambert\AppData\Local\Microsoft\Windows\Temporary Internet Files\Content.IE5\SDSR6CLM\20141108iphone5s 053.JPG"/>
                    <pic:cNvPicPr>
                      <a:picLocks noChangeAspect="1" noChangeArrowheads="1"/>
                    </pic:cNvPicPr>
                  </pic:nvPicPr>
                  <pic:blipFill>
                    <a:blip r:embed="rId9" cstate="print"/>
                    <a:srcRect/>
                    <a:stretch>
                      <a:fillRect/>
                    </a:stretch>
                  </pic:blipFill>
                  <pic:spPr bwMode="auto">
                    <a:xfrm>
                      <a:off x="0" y="0"/>
                      <a:ext cx="953924" cy="753449"/>
                    </a:xfrm>
                    <a:prstGeom prst="rect">
                      <a:avLst/>
                    </a:prstGeom>
                    <a:noFill/>
                  </pic:spPr>
                </pic:pic>
              </a:graphicData>
            </a:graphic>
          </wp:inline>
        </w:drawing>
      </w:r>
    </w:p>
    <w:p w:rsidR="008B70E8" w:rsidRPr="00A66A55" w:rsidRDefault="00826DA3" w:rsidP="00885440">
      <w:pPr>
        <w:rPr>
          <w:rFonts w:ascii="Bookman Old Style" w:hAnsi="Bookman Old Style"/>
          <w:u w:val="single"/>
        </w:rPr>
      </w:pPr>
      <w:r w:rsidRPr="00A66A55">
        <w:rPr>
          <w:rFonts w:ascii="Bookman Old Style" w:hAnsi="Bookman Old Style"/>
          <w:u w:val="single"/>
        </w:rPr>
        <w:t xml:space="preserve">              </w:t>
      </w:r>
    </w:p>
    <w:p w:rsidR="008B70E8" w:rsidRPr="00A66A55" w:rsidRDefault="006D4767" w:rsidP="00885440">
      <w:pPr>
        <w:rPr>
          <w:rFonts w:ascii="Bookman Old Style" w:hAnsi="Bookman Old Style"/>
          <w:u w:val="single"/>
        </w:rPr>
      </w:pPr>
      <w:r w:rsidRPr="007E01CB">
        <w:rPr>
          <w:rFonts w:ascii="Bookman Old Style" w:hAnsi="Bookman Old Style"/>
          <w:noProof/>
          <w:u w:val="single"/>
          <w:lang w:eastAsia="zh-TW"/>
        </w:rPr>
        <w:pict>
          <v:shape id="_x0000_s1037" type="#_x0000_t202" style="position:absolute;margin-left:-9.85pt;margin-top:9.3pt;width:224.9pt;height:164.4pt;z-index:251662336;mso-height-percent:200;mso-height-percent:200;mso-width-relative:margin;mso-height-relative:margin" stroked="f">
            <v:textbox style="mso-fit-shape-to-text:t">
              <w:txbxContent>
                <w:p w:rsidR="006D4767" w:rsidRPr="002A0F34" w:rsidRDefault="006D4767" w:rsidP="007E01CB">
                  <w:pPr>
                    <w:rPr>
                      <w:rFonts w:ascii="Bookman Old Style" w:hAnsi="Bookman Old Style"/>
                      <w:sz w:val="20"/>
                      <w:u w:val="single"/>
                    </w:rPr>
                  </w:pPr>
                  <w:r w:rsidRPr="002A0F34">
                    <w:rPr>
                      <w:rFonts w:ascii="Bookman Old Style" w:hAnsi="Bookman Old Style"/>
                      <w:sz w:val="20"/>
                      <w:u w:val="single"/>
                    </w:rPr>
                    <w:t xml:space="preserve">Local Transportation                                                           </w:t>
                  </w:r>
                </w:p>
                <w:p w:rsidR="006D4767" w:rsidRPr="002A0F34" w:rsidRDefault="006D4767" w:rsidP="007E01CB">
                  <w:pPr>
                    <w:rPr>
                      <w:rFonts w:ascii="Bookman Old Style" w:hAnsi="Bookman Old Style"/>
                      <w:sz w:val="20"/>
                    </w:rPr>
                  </w:pPr>
                  <w:r w:rsidRPr="002A0F34">
                    <w:rPr>
                      <w:rFonts w:ascii="Bookman Old Style" w:hAnsi="Bookman Old Style"/>
                      <w:sz w:val="20"/>
                    </w:rPr>
                    <w:t>The department’s enhanced transportation program expanded in 2016: adding a second passenger van as well as an electric car.  In 2016:</w:t>
                  </w:r>
                </w:p>
                <w:p w:rsidR="006D4767" w:rsidRPr="002A0F34" w:rsidRDefault="006D4767" w:rsidP="007E01CB">
                  <w:pPr>
                    <w:pStyle w:val="ListParagraph"/>
                    <w:numPr>
                      <w:ilvl w:val="0"/>
                      <w:numId w:val="18"/>
                    </w:numPr>
                    <w:rPr>
                      <w:rFonts w:ascii="Bookman Old Style" w:hAnsi="Bookman Old Style"/>
                      <w:sz w:val="20"/>
                    </w:rPr>
                  </w:pPr>
                  <w:r w:rsidRPr="002A0F34">
                    <w:rPr>
                      <w:rFonts w:ascii="Bookman Old Style" w:hAnsi="Bookman Old Style"/>
                      <w:sz w:val="20"/>
                    </w:rPr>
                    <w:t>987 passengers took advantage of our services</w:t>
                  </w:r>
                </w:p>
                <w:p w:rsidR="006D4767" w:rsidRPr="002A0F34" w:rsidRDefault="006D4767" w:rsidP="007E01CB">
                  <w:pPr>
                    <w:pStyle w:val="ListParagraph"/>
                    <w:numPr>
                      <w:ilvl w:val="0"/>
                      <w:numId w:val="18"/>
                    </w:numPr>
                    <w:rPr>
                      <w:rFonts w:ascii="Bookman Old Style" w:hAnsi="Bookman Old Style"/>
                      <w:sz w:val="20"/>
                    </w:rPr>
                  </w:pPr>
                  <w:r w:rsidRPr="002A0F34">
                    <w:rPr>
                      <w:rFonts w:ascii="Bookman Old Style" w:hAnsi="Bookman Old Style"/>
                      <w:sz w:val="20"/>
                    </w:rPr>
                    <w:t xml:space="preserve">The majority of riders were transported to medical appointments  </w:t>
                  </w:r>
                </w:p>
                <w:p w:rsidR="006D4767" w:rsidRPr="002A0F34" w:rsidRDefault="006D4767" w:rsidP="007E01CB">
                  <w:pPr>
                    <w:pStyle w:val="ListParagraph"/>
                    <w:numPr>
                      <w:ilvl w:val="0"/>
                      <w:numId w:val="18"/>
                    </w:numPr>
                    <w:rPr>
                      <w:rFonts w:ascii="Bookman Old Style" w:hAnsi="Bookman Old Style"/>
                      <w:sz w:val="20"/>
                    </w:rPr>
                  </w:pPr>
                  <w:r w:rsidRPr="002A0F34">
                    <w:rPr>
                      <w:rFonts w:ascii="Bookman Old Style" w:hAnsi="Bookman Old Style"/>
                      <w:sz w:val="20"/>
                    </w:rPr>
                    <w:t xml:space="preserve">We logged over14,000 miles </w:t>
                  </w:r>
                </w:p>
              </w:txbxContent>
            </v:textbox>
          </v:shape>
        </w:pict>
      </w:r>
    </w:p>
    <w:p w:rsidR="003E1371" w:rsidRPr="00A66A55" w:rsidRDefault="00826DA3" w:rsidP="002A0F34">
      <w:pPr>
        <w:jc w:val="right"/>
        <w:rPr>
          <w:rFonts w:ascii="Bookman Old Style" w:hAnsi="Bookman Old Style"/>
          <w:u w:val="single"/>
        </w:rPr>
      </w:pPr>
      <w:r w:rsidRPr="00A66A55">
        <w:rPr>
          <w:rFonts w:ascii="Bookman Old Style" w:hAnsi="Bookman Old Style"/>
          <w:u w:val="single"/>
        </w:rPr>
        <w:t xml:space="preserve">                                       </w:t>
      </w:r>
      <w:r w:rsidR="002A0F34">
        <w:rPr>
          <w:rFonts w:ascii="Bookman Old Style" w:hAnsi="Bookman Old Style"/>
          <w:u w:val="single"/>
        </w:rPr>
        <w:t xml:space="preserve">                                  </w:t>
      </w:r>
      <w:r w:rsidR="002A0F34">
        <w:rPr>
          <w:rFonts w:ascii="Bookman Old Style" w:hAnsi="Bookman Old Style"/>
          <w:noProof/>
          <w:u w:val="single"/>
        </w:rPr>
        <w:drawing>
          <wp:inline distT="0" distB="0" distL="0" distR="0">
            <wp:extent cx="1757710" cy="1318161"/>
            <wp:effectExtent l="19050" t="0" r="0" b="0"/>
            <wp:docPr id="22" name="Picture 12" descr="C:\Users\jlambert.NATICKMA\Download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lambert.NATICKMA\Downloads\photo (1).JPG"/>
                    <pic:cNvPicPr>
                      <a:picLocks noChangeAspect="1" noChangeArrowheads="1"/>
                    </pic:cNvPicPr>
                  </pic:nvPicPr>
                  <pic:blipFill>
                    <a:blip r:embed="rId10"/>
                    <a:srcRect/>
                    <a:stretch>
                      <a:fillRect/>
                    </a:stretch>
                  </pic:blipFill>
                  <pic:spPr bwMode="auto">
                    <a:xfrm>
                      <a:off x="0" y="0"/>
                      <a:ext cx="1758186" cy="1318518"/>
                    </a:xfrm>
                    <a:prstGeom prst="rect">
                      <a:avLst/>
                    </a:prstGeom>
                    <a:noFill/>
                    <a:ln w="9525">
                      <a:noFill/>
                      <a:miter lim="800000"/>
                      <a:headEnd/>
                      <a:tailEnd/>
                    </a:ln>
                  </pic:spPr>
                </pic:pic>
              </a:graphicData>
            </a:graphic>
          </wp:inline>
        </w:drawing>
      </w:r>
    </w:p>
    <w:p w:rsidR="007E01CB" w:rsidRDefault="00826DA3" w:rsidP="007E01CB">
      <w:pPr>
        <w:rPr>
          <w:rFonts w:ascii="Bookman Old Style" w:hAnsi="Bookman Old Style"/>
        </w:rPr>
      </w:pPr>
      <w:r w:rsidRPr="00A66A55">
        <w:rPr>
          <w:rFonts w:ascii="Bookman Old Style" w:hAnsi="Bookman Old Style"/>
          <w:u w:val="single"/>
        </w:rPr>
        <w:t xml:space="preserve"> </w:t>
      </w:r>
    </w:p>
    <w:p w:rsidR="003869B9" w:rsidRDefault="003869B9" w:rsidP="00885440">
      <w:pPr>
        <w:rPr>
          <w:rFonts w:ascii="Bookman Old Style" w:hAnsi="Bookman Old Style"/>
        </w:rPr>
      </w:pPr>
    </w:p>
    <w:p w:rsidR="007E01CB" w:rsidRPr="00A66A55" w:rsidRDefault="007E01CB" w:rsidP="00885440">
      <w:pPr>
        <w:rPr>
          <w:rFonts w:ascii="Bookman Old Style" w:hAnsi="Bookman Old Style"/>
        </w:rPr>
      </w:pPr>
    </w:p>
    <w:p w:rsidR="003869B9" w:rsidRPr="00A66A55" w:rsidRDefault="00826DA3" w:rsidP="00885440">
      <w:pPr>
        <w:rPr>
          <w:rFonts w:ascii="Bookman Old Style" w:hAnsi="Bookman Old Style"/>
        </w:rPr>
      </w:pPr>
      <w:r w:rsidRPr="00A66A55">
        <w:rPr>
          <w:rFonts w:ascii="Bookman Old Style" w:hAnsi="Bookman Old Style" w:cs="Arial"/>
        </w:rPr>
        <w:t>The department is extremely fortunate to work with some 1,100 volunteers across our divisions who, together, provided in excess of 51,000 hours of service to our community. Whether serving as mentors, teachers, coaches, drivers, friendly visitors, camp assistants, farmers, board and commission members, friends, crafters or advocates, each individual helped to ensure our vast array of programs reached as many residents as possible</w:t>
      </w:r>
    </w:p>
    <w:p w:rsidR="0005389C" w:rsidRPr="00A66A55" w:rsidRDefault="0005389C" w:rsidP="0005389C">
      <w:pPr>
        <w:pStyle w:val="NoSpacing"/>
        <w:rPr>
          <w:rFonts w:ascii="Bookman Old Style" w:hAnsi="Bookman Old Style" w:cs="Arial"/>
          <w:sz w:val="24"/>
          <w:szCs w:val="24"/>
        </w:rPr>
      </w:pPr>
    </w:p>
    <w:p w:rsidR="0005389C" w:rsidRPr="00A66A55" w:rsidRDefault="0005389C" w:rsidP="0005389C">
      <w:pPr>
        <w:pStyle w:val="NoSpacing"/>
        <w:rPr>
          <w:rFonts w:ascii="Bookman Old Style" w:hAnsi="Bookman Old Style" w:cs="Arial"/>
          <w:sz w:val="24"/>
          <w:szCs w:val="24"/>
        </w:rPr>
      </w:pPr>
      <w:r w:rsidRPr="00A66A55">
        <w:rPr>
          <w:rFonts w:ascii="Bookman Old Style" w:hAnsi="Bookman Old Style" w:cs="Arial"/>
          <w:sz w:val="24"/>
          <w:szCs w:val="24"/>
        </w:rPr>
        <w:lastRenderedPageBreak/>
        <w:t>The Department plays a vitally important role in Natick; to help strengthen the fabric of the community through partnerships, collaborations, communication and service delivery. The dedicated professionals that comprise this department work hard every day to ensure our services are on target, accessible and of high quality. I consider it an honor to work with this remarkable team.</w:t>
      </w:r>
    </w:p>
    <w:p w:rsidR="0005389C" w:rsidRPr="00A66A55" w:rsidRDefault="0005389C" w:rsidP="0005389C">
      <w:pPr>
        <w:pStyle w:val="NoSpacing"/>
        <w:rPr>
          <w:rFonts w:ascii="Bookman Old Style" w:hAnsi="Bookman Old Style" w:cs="Arial"/>
          <w:sz w:val="24"/>
          <w:szCs w:val="24"/>
        </w:rPr>
      </w:pPr>
    </w:p>
    <w:p w:rsidR="0005389C" w:rsidRPr="00A66A55" w:rsidRDefault="0005389C" w:rsidP="0005389C">
      <w:pPr>
        <w:pStyle w:val="NoSpacing"/>
        <w:rPr>
          <w:rFonts w:ascii="Bookman Old Style" w:hAnsi="Bookman Old Style" w:cs="Arial"/>
          <w:sz w:val="24"/>
          <w:szCs w:val="24"/>
        </w:rPr>
      </w:pPr>
      <w:r w:rsidRPr="00A66A55">
        <w:rPr>
          <w:rFonts w:ascii="Bookman Old Style" w:hAnsi="Bookman Old Style" w:cs="Arial"/>
          <w:sz w:val="24"/>
          <w:szCs w:val="24"/>
        </w:rPr>
        <w:t>Respectfully submitted,</w:t>
      </w:r>
    </w:p>
    <w:p w:rsidR="0005389C" w:rsidRPr="00A66A55" w:rsidRDefault="0005389C" w:rsidP="0005389C">
      <w:pPr>
        <w:pStyle w:val="NoSpacing"/>
        <w:rPr>
          <w:rFonts w:ascii="Bookman Old Style" w:hAnsi="Bookman Old Style" w:cs="Arial"/>
          <w:sz w:val="24"/>
          <w:szCs w:val="24"/>
        </w:rPr>
      </w:pPr>
    </w:p>
    <w:p w:rsidR="0005389C" w:rsidRPr="00A66A55" w:rsidRDefault="0005389C" w:rsidP="0005389C">
      <w:pPr>
        <w:pStyle w:val="NoSpacing"/>
        <w:rPr>
          <w:rFonts w:ascii="Bookman Old Style" w:hAnsi="Bookman Old Style" w:cs="Arial"/>
          <w:sz w:val="24"/>
          <w:szCs w:val="24"/>
        </w:rPr>
      </w:pPr>
      <w:r w:rsidRPr="00A66A55">
        <w:rPr>
          <w:rFonts w:ascii="Bookman Old Style" w:hAnsi="Bookman Old Style" w:cs="Arial"/>
          <w:sz w:val="24"/>
          <w:szCs w:val="24"/>
        </w:rPr>
        <w:t>Jemma Lambert, Director</w:t>
      </w:r>
    </w:p>
    <w:p w:rsidR="0005389C" w:rsidRPr="00A66A55" w:rsidRDefault="0005389C" w:rsidP="0005389C">
      <w:pPr>
        <w:pStyle w:val="NoSpacing"/>
        <w:rPr>
          <w:rFonts w:ascii="Bookman Old Style" w:hAnsi="Bookman Old Style" w:cs="Arial"/>
          <w:sz w:val="24"/>
          <w:szCs w:val="24"/>
        </w:rPr>
      </w:pPr>
      <w:r w:rsidRPr="00A66A55">
        <w:rPr>
          <w:rFonts w:ascii="Bookman Old Style" w:hAnsi="Bookman Old Style" w:cs="Arial"/>
          <w:sz w:val="24"/>
          <w:szCs w:val="24"/>
        </w:rPr>
        <w:t>Community Services Department</w:t>
      </w:r>
    </w:p>
    <w:p w:rsidR="003869B9" w:rsidRPr="00A66A55" w:rsidRDefault="003869B9" w:rsidP="00885440">
      <w:pPr>
        <w:rPr>
          <w:rFonts w:ascii="Bookman Old Style" w:hAnsi="Bookman Old Style"/>
        </w:rPr>
      </w:pPr>
    </w:p>
    <w:p w:rsidR="00AB7807" w:rsidRDefault="00BD16EE" w:rsidP="00BD16EE">
      <w:pPr>
        <w:jc w:val="right"/>
        <w:rPr>
          <w:rFonts w:ascii="Bookman Old Style" w:hAnsi="Bookman Old Style"/>
        </w:rPr>
      </w:pPr>
      <w:r w:rsidRPr="00A66A55">
        <w:rPr>
          <w:rFonts w:ascii="Bookman Old Style" w:hAnsi="Bookman Old Style"/>
        </w:rPr>
        <w:t xml:space="preserve">                  </w:t>
      </w:r>
    </w:p>
    <w:p w:rsidR="00885440" w:rsidRPr="00A66A55" w:rsidRDefault="00BD16EE" w:rsidP="00BD16EE">
      <w:pPr>
        <w:jc w:val="right"/>
        <w:rPr>
          <w:rFonts w:ascii="Bookman Old Style" w:hAnsi="Bookman Old Style"/>
        </w:rPr>
      </w:pPr>
      <w:r w:rsidRPr="00A66A55">
        <w:rPr>
          <w:rFonts w:ascii="Bookman Old Style" w:hAnsi="Bookman Old Style"/>
        </w:rPr>
        <w:t xml:space="preserve">              </w:t>
      </w:r>
      <w:r w:rsidRPr="00A66A55">
        <w:rPr>
          <w:rFonts w:ascii="Bookman Old Style" w:hAnsi="Bookman Old Style"/>
        </w:rPr>
        <w:tab/>
      </w:r>
      <w:r w:rsidRPr="00A66A55">
        <w:rPr>
          <w:rFonts w:ascii="Bookman Old Style" w:hAnsi="Bookman Old Style"/>
        </w:rPr>
        <w:tab/>
      </w:r>
      <w:r w:rsidRPr="00A66A55">
        <w:rPr>
          <w:rFonts w:ascii="Bookman Old Style" w:hAnsi="Bookman Old Style"/>
        </w:rPr>
        <w:tab/>
      </w:r>
    </w:p>
    <w:p w:rsidR="00AB7807" w:rsidRDefault="00AB7807" w:rsidP="00AB7807">
      <w:pPr>
        <w:rPr>
          <w:rFonts w:ascii="Bookman Old Style" w:hAnsi="Bookman Old Style"/>
          <w:u w:val="single"/>
        </w:rPr>
      </w:pPr>
      <w:r w:rsidRPr="00AB7807">
        <w:rPr>
          <w:rFonts w:ascii="Bookman Old Style" w:hAnsi="Bookman Old Style"/>
          <w:u w:val="single"/>
        </w:rPr>
        <w:t>Council on Aging Division</w:t>
      </w:r>
    </w:p>
    <w:p w:rsidR="00AB7807" w:rsidRDefault="00AB7807" w:rsidP="00AB7807">
      <w:pPr>
        <w:rPr>
          <w:rFonts w:ascii="Bookman Old Style" w:hAnsi="Bookman Old Style"/>
        </w:rPr>
      </w:pPr>
      <w:r>
        <w:rPr>
          <w:rFonts w:ascii="Bookman Old Style" w:hAnsi="Bookman Old Style"/>
        </w:rPr>
        <w:t xml:space="preserve">                                                                                                        </w:t>
      </w:r>
    </w:p>
    <w:p w:rsidR="00AB7807" w:rsidRDefault="00AB7807" w:rsidP="00AB7807">
      <w:pPr>
        <w:rPr>
          <w:rFonts w:ascii="Bookman Old Style" w:hAnsi="Bookman Old Style"/>
        </w:rPr>
      </w:pPr>
      <w:r w:rsidRPr="00AB7807">
        <w:rPr>
          <w:rFonts w:ascii="Bookman Old Style" w:hAnsi="Bookman Old Style"/>
          <w:noProof/>
          <w:lang w:eastAsia="zh-TW"/>
        </w:rPr>
        <w:pict>
          <v:shape id="_x0000_s1038" type="#_x0000_t202" style="position:absolute;margin-left:113.2pt;margin-top:12.55pt;width:205.7pt;height:164.55pt;z-index:251664384;mso-width-relative:margin;mso-height-relative:margin" stroked="f">
            <v:textbox>
              <w:txbxContent>
                <w:p w:rsidR="00AB7807" w:rsidRPr="00AB7807" w:rsidRDefault="00AB7807" w:rsidP="00AB7807">
                  <w:pPr>
                    <w:rPr>
                      <w:rFonts w:ascii="Bookman Old Style" w:hAnsi="Bookman Old Style"/>
                      <w:sz w:val="20"/>
                    </w:rPr>
                  </w:pPr>
                  <w:r w:rsidRPr="00AB7807">
                    <w:rPr>
                      <w:rFonts w:ascii="Bookman Old Style" w:hAnsi="Bookman Old Style"/>
                      <w:sz w:val="20"/>
                    </w:rPr>
                    <w:t>Our center strives to create an environment which values diversity, mutual respect, and supports inclusive ways to work to provide support services, programs and advocacy for people of all ages and abilities.</w:t>
                  </w:r>
                </w:p>
                <w:p w:rsidR="00AB7807" w:rsidRPr="00AB7807" w:rsidRDefault="00AB7807" w:rsidP="00AB7807">
                  <w:pPr>
                    <w:rPr>
                      <w:rFonts w:ascii="Bookman Old Style" w:hAnsi="Bookman Old Style"/>
                      <w:sz w:val="20"/>
                    </w:rPr>
                  </w:pPr>
                </w:p>
                <w:p w:rsidR="00AB7807" w:rsidRPr="00AB7807" w:rsidRDefault="00AB7807" w:rsidP="00AB7807">
                  <w:pPr>
                    <w:rPr>
                      <w:rFonts w:ascii="Bookman Old Style" w:hAnsi="Bookman Old Style"/>
                      <w:sz w:val="20"/>
                    </w:rPr>
                  </w:pPr>
                  <w:r w:rsidRPr="00AB7807">
                    <w:rPr>
                      <w:rFonts w:ascii="Bookman Old Style" w:hAnsi="Bookman Old Style"/>
                      <w:sz w:val="20"/>
                    </w:rPr>
                    <w:t>The mission of the Natick Council on Aging is to design and deliver services which improve the quality of life for those aging in our community through education, advocacy, and support.</w:t>
                  </w:r>
                </w:p>
                <w:p w:rsidR="00AB7807" w:rsidRPr="00AB7807" w:rsidRDefault="00AB7807">
                  <w:pPr>
                    <w:rPr>
                      <w:sz w:val="20"/>
                    </w:rPr>
                  </w:pPr>
                </w:p>
              </w:txbxContent>
            </v:textbox>
          </v:shape>
        </w:pict>
      </w:r>
      <w:r>
        <w:rPr>
          <w:rFonts w:ascii="Bookman Old Style" w:hAnsi="Bookman Old Style"/>
        </w:rPr>
        <w:t xml:space="preserve"> </w:t>
      </w:r>
    </w:p>
    <w:p w:rsidR="00AB7807" w:rsidRDefault="00AB7807" w:rsidP="00AB7807">
      <w:pPr>
        <w:rPr>
          <w:rFonts w:ascii="Bookman Old Style" w:hAnsi="Bookman Old Style"/>
        </w:rPr>
      </w:pPr>
      <w:r>
        <w:rPr>
          <w:rFonts w:ascii="Bookman Old Style" w:hAnsi="Bookman Old Style"/>
        </w:rPr>
        <w:t xml:space="preserve"> </w:t>
      </w:r>
      <w:r>
        <w:rPr>
          <w:rFonts w:ascii="Bookman Old Style" w:hAnsi="Bookman Old Style"/>
          <w:noProof/>
        </w:rPr>
        <w:drawing>
          <wp:inline distT="0" distB="0" distL="0" distR="0">
            <wp:extent cx="1247061" cy="831273"/>
            <wp:effectExtent l="19050" t="0" r="0" b="0"/>
            <wp:docPr id="23" name="Picture 14" descr="C:\Users\jlambert.NATICKMA\Downloads\elders excers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lambert.NATICKMA\Downloads\elders excersising.jpg"/>
                    <pic:cNvPicPr>
                      <a:picLocks noChangeAspect="1" noChangeArrowheads="1"/>
                    </pic:cNvPicPr>
                  </pic:nvPicPr>
                  <pic:blipFill>
                    <a:blip r:embed="rId11"/>
                    <a:srcRect/>
                    <a:stretch>
                      <a:fillRect/>
                    </a:stretch>
                  </pic:blipFill>
                  <pic:spPr bwMode="auto">
                    <a:xfrm>
                      <a:off x="0" y="0"/>
                      <a:ext cx="1247760" cy="831739"/>
                    </a:xfrm>
                    <a:prstGeom prst="rect">
                      <a:avLst/>
                    </a:prstGeom>
                    <a:noFill/>
                    <a:ln w="9525">
                      <a:noFill/>
                      <a:miter lim="800000"/>
                      <a:headEnd/>
                      <a:tailEnd/>
                    </a:ln>
                  </pic:spPr>
                </pic:pic>
              </a:graphicData>
            </a:graphic>
          </wp:inline>
        </w:drawing>
      </w:r>
    </w:p>
    <w:p w:rsidR="00AB7807" w:rsidRDefault="00AB7807" w:rsidP="00AB7807">
      <w:pPr>
        <w:rPr>
          <w:rFonts w:ascii="Bookman Old Style" w:hAnsi="Bookman Old Style"/>
        </w:rPr>
      </w:pPr>
    </w:p>
    <w:p w:rsidR="00AB7807" w:rsidRDefault="00AB7807" w:rsidP="00AB7807">
      <w:pPr>
        <w:rPr>
          <w:rFonts w:ascii="Bookman Old Style" w:hAnsi="Bookman Old Style"/>
        </w:rPr>
      </w:pPr>
      <w:r>
        <w:rPr>
          <w:rFonts w:ascii="Bookman Old Style" w:hAnsi="Bookman Old Style"/>
          <w:noProof/>
        </w:rPr>
        <w:drawing>
          <wp:inline distT="0" distB="0" distL="0" distR="0">
            <wp:extent cx="1306287" cy="979714"/>
            <wp:effectExtent l="19050" t="0" r="8163" b="0"/>
            <wp:docPr id="27" name="Picture 16" descr="C:\Users\jlambert.NATICKMA\Downloads\Coffee_July_2016_by_Allis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lambert.NATICKMA\Downloads\Coffee_July_2016_by_Allison8.jpg"/>
                    <pic:cNvPicPr>
                      <a:picLocks noChangeAspect="1" noChangeArrowheads="1"/>
                    </pic:cNvPicPr>
                  </pic:nvPicPr>
                  <pic:blipFill>
                    <a:blip r:embed="rId12"/>
                    <a:srcRect/>
                    <a:stretch>
                      <a:fillRect/>
                    </a:stretch>
                  </pic:blipFill>
                  <pic:spPr bwMode="auto">
                    <a:xfrm>
                      <a:off x="0" y="0"/>
                      <a:ext cx="1308648" cy="981484"/>
                    </a:xfrm>
                    <a:prstGeom prst="rect">
                      <a:avLst/>
                    </a:prstGeom>
                    <a:noFill/>
                    <a:ln w="9525">
                      <a:noFill/>
                      <a:miter lim="800000"/>
                      <a:headEnd/>
                      <a:tailEnd/>
                    </a:ln>
                  </pic:spPr>
                </pic:pic>
              </a:graphicData>
            </a:graphic>
          </wp:inline>
        </w:drawing>
      </w:r>
    </w:p>
    <w:p w:rsidR="00AB7807" w:rsidRDefault="00AB7807" w:rsidP="00AB7807">
      <w:pPr>
        <w:rPr>
          <w:rFonts w:ascii="Bookman Old Style" w:hAnsi="Bookman Old Style"/>
        </w:rPr>
      </w:pPr>
    </w:p>
    <w:p w:rsidR="00AB7807" w:rsidRDefault="00AB7807" w:rsidP="00AB7807">
      <w:pPr>
        <w:rPr>
          <w:rFonts w:ascii="Bookman Old Style" w:hAnsi="Bookman Old Style"/>
        </w:rPr>
      </w:pPr>
    </w:p>
    <w:p w:rsidR="00AB7807" w:rsidRPr="0009666D" w:rsidRDefault="00AB7807" w:rsidP="00AB7807">
      <w:pPr>
        <w:rPr>
          <w:rFonts w:ascii="Bookman Old Style" w:hAnsi="Bookman Old Style"/>
          <w:u w:val="single"/>
        </w:rPr>
      </w:pPr>
      <w:r w:rsidRPr="0009666D">
        <w:rPr>
          <w:rFonts w:ascii="Bookman Old Style" w:hAnsi="Bookman Old Style"/>
          <w:u w:val="single"/>
        </w:rPr>
        <w:t xml:space="preserve">2016 </w:t>
      </w:r>
      <w:r>
        <w:rPr>
          <w:rFonts w:ascii="Bookman Old Style" w:hAnsi="Bookman Old Style"/>
          <w:u w:val="single"/>
        </w:rPr>
        <w:t>Stats–At-A-Glance</w:t>
      </w:r>
      <w:r w:rsidRPr="0009666D">
        <w:rPr>
          <w:rFonts w:ascii="Bookman Old Style" w:hAnsi="Bookman Old Style"/>
          <w:u w:val="single"/>
        </w:rPr>
        <w:t>:</w:t>
      </w:r>
    </w:p>
    <w:p w:rsidR="00AB7807" w:rsidRPr="00AB7807" w:rsidRDefault="00AB7807" w:rsidP="00AB7807">
      <w:pPr>
        <w:pStyle w:val="ListParagraph"/>
        <w:numPr>
          <w:ilvl w:val="0"/>
          <w:numId w:val="22"/>
        </w:numPr>
        <w:rPr>
          <w:rFonts w:ascii="Bookman Old Style" w:hAnsi="Bookman Old Style"/>
        </w:rPr>
      </w:pPr>
      <w:r w:rsidRPr="00AB7807">
        <w:rPr>
          <w:rFonts w:ascii="Bookman Old Style" w:hAnsi="Bookman Old Style"/>
        </w:rPr>
        <w:t>Nearly 40% of Natick residents 60</w:t>
      </w:r>
      <w:r>
        <w:rPr>
          <w:rFonts w:ascii="Bookman Old Style" w:hAnsi="Bookman Old Style"/>
        </w:rPr>
        <w:t xml:space="preserve"> </w:t>
      </w:r>
      <w:r w:rsidRPr="00AB7807">
        <w:rPr>
          <w:rFonts w:ascii="Bookman Old Style" w:hAnsi="Bookman Old Style"/>
        </w:rPr>
        <w:t xml:space="preserve">years of age or older benefitted from one or more Council on </w:t>
      </w:r>
      <w:r w:rsidR="00014139">
        <w:rPr>
          <w:rFonts w:ascii="Bookman Old Style" w:hAnsi="Bookman Old Style"/>
        </w:rPr>
        <w:t>A</w:t>
      </w:r>
      <w:r w:rsidRPr="00AB7807">
        <w:rPr>
          <w:rFonts w:ascii="Bookman Old Style" w:hAnsi="Bookman Old Style"/>
        </w:rPr>
        <w:t>ging programs</w:t>
      </w:r>
    </w:p>
    <w:p w:rsidR="00AB7807" w:rsidRPr="00AB7807" w:rsidRDefault="00AB7807" w:rsidP="00AB7807">
      <w:pPr>
        <w:pStyle w:val="ListParagraph"/>
        <w:numPr>
          <w:ilvl w:val="0"/>
          <w:numId w:val="22"/>
        </w:numPr>
        <w:rPr>
          <w:rFonts w:ascii="Bookman Old Style" w:hAnsi="Bookman Old Style"/>
        </w:rPr>
      </w:pPr>
      <w:r w:rsidRPr="00AB7807">
        <w:rPr>
          <w:rFonts w:ascii="Bookman Old Style" w:hAnsi="Bookman Old Style"/>
        </w:rPr>
        <w:t xml:space="preserve">Arts &amp; education programs expanded with the introduction of video conferencing and live streaming in addition to a Cultural Council </w:t>
      </w:r>
      <w:r w:rsidR="00014139">
        <w:rPr>
          <w:rFonts w:ascii="Bookman Old Style" w:hAnsi="Bookman Old Style"/>
        </w:rPr>
        <w:t>G</w:t>
      </w:r>
      <w:r w:rsidRPr="00AB7807">
        <w:rPr>
          <w:rFonts w:ascii="Bookman Old Style" w:hAnsi="Bookman Old Style"/>
        </w:rPr>
        <w:t>rant and book club with Bacon Free Library</w:t>
      </w:r>
    </w:p>
    <w:p w:rsidR="00AB7807" w:rsidRDefault="00AB7807" w:rsidP="00AB7807">
      <w:pPr>
        <w:rPr>
          <w:rFonts w:ascii="Bookman Old Style" w:hAnsi="Bookman Old Style"/>
        </w:rPr>
      </w:pPr>
    </w:p>
    <w:p w:rsidR="00AB7807" w:rsidRPr="00AB7807" w:rsidRDefault="00AB7807" w:rsidP="00AB7807">
      <w:pPr>
        <w:pStyle w:val="ListParagraph"/>
        <w:numPr>
          <w:ilvl w:val="0"/>
          <w:numId w:val="22"/>
        </w:numPr>
        <w:rPr>
          <w:rFonts w:ascii="Bookman Old Style" w:hAnsi="Bookman Old Style"/>
        </w:rPr>
      </w:pPr>
      <w:r w:rsidRPr="00AB7807">
        <w:rPr>
          <w:rFonts w:ascii="Bookman Old Style" w:hAnsi="Bookman Old Style"/>
        </w:rPr>
        <w:lastRenderedPageBreak/>
        <w:t>Enhanced local transportation with the acquisition of an electric car to meet medical transportation needs</w:t>
      </w:r>
    </w:p>
    <w:p w:rsidR="00AB7807" w:rsidRPr="00AB7807" w:rsidRDefault="00AB7807" w:rsidP="00AB7807">
      <w:pPr>
        <w:pStyle w:val="ListParagraph"/>
        <w:numPr>
          <w:ilvl w:val="0"/>
          <w:numId w:val="22"/>
        </w:numPr>
        <w:rPr>
          <w:rFonts w:ascii="Bookman Old Style" w:hAnsi="Bookman Old Style"/>
        </w:rPr>
      </w:pPr>
      <w:r w:rsidRPr="00AB7807">
        <w:rPr>
          <w:rFonts w:ascii="Bookman Old Style" w:hAnsi="Bookman Old Style"/>
        </w:rPr>
        <w:t>Launched Community Pass (CP). CP allows residents to register for programs and remit payments on line.</w:t>
      </w:r>
    </w:p>
    <w:p w:rsidR="00AB7807" w:rsidRPr="00AB7807" w:rsidRDefault="00AB7807" w:rsidP="00AB7807">
      <w:pPr>
        <w:pStyle w:val="ListParagraph"/>
        <w:numPr>
          <w:ilvl w:val="0"/>
          <w:numId w:val="22"/>
        </w:numPr>
        <w:rPr>
          <w:rFonts w:ascii="Bookman Old Style" w:hAnsi="Bookman Old Style"/>
        </w:rPr>
      </w:pPr>
      <w:r w:rsidRPr="00AB7807">
        <w:rPr>
          <w:rFonts w:ascii="Bookman Old Style" w:hAnsi="Bookman Old Style"/>
        </w:rPr>
        <w:t>Began local museum trips via the Natick Connector</w:t>
      </w:r>
    </w:p>
    <w:p w:rsidR="00AB7807" w:rsidRDefault="00AB7807" w:rsidP="00AB7807">
      <w:pPr>
        <w:pStyle w:val="ListParagraph"/>
        <w:numPr>
          <w:ilvl w:val="0"/>
          <w:numId w:val="22"/>
        </w:numPr>
        <w:rPr>
          <w:rFonts w:ascii="Bookman Old Style" w:hAnsi="Bookman Old Style"/>
        </w:rPr>
      </w:pPr>
      <w:r w:rsidRPr="00AB7807">
        <w:rPr>
          <w:rFonts w:ascii="Bookman Old Style" w:hAnsi="Bookman Old Style"/>
        </w:rPr>
        <w:t>Held focus groups with the LGBT community</w:t>
      </w:r>
    </w:p>
    <w:p w:rsidR="00AB7807" w:rsidRPr="00AB7807" w:rsidRDefault="00AB7807" w:rsidP="00AB7807">
      <w:pPr>
        <w:pStyle w:val="ListParagraph"/>
        <w:numPr>
          <w:ilvl w:val="0"/>
          <w:numId w:val="22"/>
        </w:numPr>
        <w:rPr>
          <w:rFonts w:ascii="Bookman Old Style" w:hAnsi="Bookman Old Style"/>
        </w:rPr>
      </w:pPr>
      <w:r>
        <w:rPr>
          <w:rFonts w:ascii="Bookman Old Style" w:hAnsi="Bookman Old Style"/>
        </w:rPr>
        <w:t>Strategic planning services secured with SOAR 55 Consulting Group</w:t>
      </w:r>
    </w:p>
    <w:p w:rsidR="00AB7807" w:rsidRPr="00AB7807" w:rsidRDefault="00AB7807" w:rsidP="00AB7807">
      <w:pPr>
        <w:pStyle w:val="ListParagraph"/>
        <w:numPr>
          <w:ilvl w:val="0"/>
          <w:numId w:val="22"/>
        </w:numPr>
        <w:rPr>
          <w:rFonts w:ascii="Bookman Old Style" w:hAnsi="Bookman Old Style"/>
        </w:rPr>
      </w:pPr>
      <w:r w:rsidRPr="00AB7807">
        <w:rPr>
          <w:rFonts w:ascii="Bookman Old Style" w:hAnsi="Bookman Old Style"/>
        </w:rPr>
        <w:t xml:space="preserve">Collaborated with the Human Services Division to offer a </w:t>
      </w:r>
      <w:r>
        <w:rPr>
          <w:rFonts w:ascii="Bookman Old Style" w:hAnsi="Bookman Old Style"/>
        </w:rPr>
        <w:t>s</w:t>
      </w:r>
      <w:r w:rsidRPr="00AB7807">
        <w:rPr>
          <w:rFonts w:ascii="Bookman Old Style" w:hAnsi="Bookman Old Style"/>
        </w:rPr>
        <w:t xml:space="preserve">eries to </w:t>
      </w:r>
      <w:r>
        <w:rPr>
          <w:rFonts w:ascii="Bookman Old Style" w:hAnsi="Bookman Old Style"/>
        </w:rPr>
        <w:t>h</w:t>
      </w:r>
      <w:r w:rsidRPr="00AB7807">
        <w:rPr>
          <w:rFonts w:ascii="Bookman Old Style" w:hAnsi="Bookman Old Style"/>
        </w:rPr>
        <w:t xml:space="preserve">elp </w:t>
      </w:r>
      <w:r>
        <w:rPr>
          <w:rFonts w:ascii="Bookman Old Style" w:hAnsi="Bookman Old Style"/>
        </w:rPr>
        <w:t>d</w:t>
      </w:r>
      <w:r w:rsidRPr="00AB7807">
        <w:rPr>
          <w:rFonts w:ascii="Bookman Old Style" w:hAnsi="Bookman Old Style"/>
        </w:rPr>
        <w:t xml:space="preserve">etermine </w:t>
      </w:r>
      <w:r>
        <w:rPr>
          <w:rFonts w:ascii="Bookman Old Style" w:hAnsi="Bookman Old Style"/>
        </w:rPr>
        <w:t>o</w:t>
      </w:r>
      <w:r w:rsidRPr="00AB7807">
        <w:rPr>
          <w:rFonts w:ascii="Bookman Old Style" w:hAnsi="Bookman Old Style"/>
        </w:rPr>
        <w:t xml:space="preserve">nes </w:t>
      </w:r>
      <w:r>
        <w:rPr>
          <w:rFonts w:ascii="Bookman Old Style" w:hAnsi="Bookman Old Style"/>
        </w:rPr>
        <w:t>b</w:t>
      </w:r>
      <w:r w:rsidRPr="00AB7807">
        <w:rPr>
          <w:rFonts w:ascii="Bookman Old Style" w:hAnsi="Bookman Old Style"/>
        </w:rPr>
        <w:t xml:space="preserve">est </w:t>
      </w:r>
      <w:r>
        <w:rPr>
          <w:rFonts w:ascii="Bookman Old Style" w:hAnsi="Bookman Old Style"/>
        </w:rPr>
        <w:t>o</w:t>
      </w:r>
      <w:r w:rsidRPr="00AB7807">
        <w:rPr>
          <w:rFonts w:ascii="Bookman Old Style" w:hAnsi="Bookman Old Style"/>
        </w:rPr>
        <w:t xml:space="preserve">ption for </w:t>
      </w:r>
      <w:r>
        <w:rPr>
          <w:rFonts w:ascii="Bookman Old Style" w:hAnsi="Bookman Old Style"/>
        </w:rPr>
        <w:t>a</w:t>
      </w:r>
      <w:r w:rsidRPr="00AB7807">
        <w:rPr>
          <w:rFonts w:ascii="Bookman Old Style" w:hAnsi="Bookman Old Style"/>
        </w:rPr>
        <w:t xml:space="preserve">ging in </w:t>
      </w:r>
      <w:r w:rsidR="00014139">
        <w:rPr>
          <w:rFonts w:ascii="Bookman Old Style" w:hAnsi="Bookman Old Style"/>
        </w:rPr>
        <w:t>p</w:t>
      </w:r>
      <w:r w:rsidRPr="00AB7807">
        <w:rPr>
          <w:rFonts w:ascii="Bookman Old Style" w:hAnsi="Bookman Old Style"/>
        </w:rPr>
        <w:t xml:space="preserve">lace, Bulky Waste pick up for isolated seniors &amp; Natick Lights </w:t>
      </w:r>
      <w:proofErr w:type="gramStart"/>
      <w:r w:rsidRPr="00AB7807">
        <w:rPr>
          <w:rFonts w:ascii="Bookman Old Style" w:hAnsi="Bookman Old Style"/>
        </w:rPr>
        <w:t>Up</w:t>
      </w:r>
      <w:proofErr w:type="gramEnd"/>
      <w:r w:rsidRPr="00AB7807">
        <w:rPr>
          <w:rFonts w:ascii="Bookman Old Style" w:hAnsi="Bookman Old Style"/>
        </w:rPr>
        <w:t xml:space="preserve"> the Holidays program.</w:t>
      </w:r>
      <w:r w:rsidRPr="00AB7807">
        <w:rPr>
          <w:rFonts w:ascii="Bookman Old Style" w:hAnsi="Bookman Old Style"/>
        </w:rPr>
        <w:tab/>
      </w:r>
    </w:p>
    <w:p w:rsidR="00AB7807" w:rsidRPr="00AB7807" w:rsidRDefault="00AB7807" w:rsidP="00AB7807">
      <w:pPr>
        <w:pStyle w:val="ListParagraph"/>
        <w:numPr>
          <w:ilvl w:val="0"/>
          <w:numId w:val="22"/>
        </w:numPr>
        <w:rPr>
          <w:rFonts w:ascii="Bookman Old Style" w:hAnsi="Bookman Old Style"/>
        </w:rPr>
      </w:pPr>
      <w:r w:rsidRPr="00AB7807">
        <w:rPr>
          <w:rFonts w:ascii="Bookman Old Style" w:hAnsi="Bookman Old Style"/>
        </w:rPr>
        <w:t>Expanded dining options at the center</w:t>
      </w:r>
    </w:p>
    <w:p w:rsidR="00AB7807" w:rsidRPr="0009666D" w:rsidRDefault="00AB7807" w:rsidP="00AB7807">
      <w:pPr>
        <w:rPr>
          <w:rFonts w:ascii="Bookman Old Style" w:hAnsi="Bookman Old Style"/>
        </w:rPr>
      </w:pPr>
    </w:p>
    <w:p w:rsidR="00AB7807" w:rsidRPr="0009666D" w:rsidRDefault="00AB7807" w:rsidP="00AB7807">
      <w:pPr>
        <w:rPr>
          <w:rFonts w:ascii="Bookman Old Style" w:hAnsi="Bookman Old Style"/>
        </w:rPr>
      </w:pPr>
      <w:r w:rsidRPr="0009666D">
        <w:rPr>
          <w:rFonts w:ascii="Bookman Old Style" w:hAnsi="Bookman Old Style"/>
          <w:u w:val="single"/>
        </w:rPr>
        <w:t>Volunteers:</w:t>
      </w:r>
    </w:p>
    <w:p w:rsidR="00AB7807" w:rsidRPr="0009666D" w:rsidRDefault="00AB7807" w:rsidP="00AB7807">
      <w:pPr>
        <w:numPr>
          <w:ilvl w:val="0"/>
          <w:numId w:val="19"/>
        </w:numPr>
        <w:spacing w:line="276" w:lineRule="auto"/>
        <w:rPr>
          <w:rFonts w:ascii="Bookman Old Style" w:hAnsi="Bookman Old Style"/>
        </w:rPr>
      </w:pPr>
      <w:r w:rsidRPr="0009666D">
        <w:rPr>
          <w:rFonts w:ascii="Bookman Old Style" w:hAnsi="Bookman Old Style"/>
        </w:rPr>
        <w:t>669 volunteers provided 12,297 hours of service</w:t>
      </w:r>
    </w:p>
    <w:p w:rsidR="00AB7807" w:rsidRPr="0009666D" w:rsidRDefault="00AB7807" w:rsidP="00AB7807">
      <w:pPr>
        <w:numPr>
          <w:ilvl w:val="0"/>
          <w:numId w:val="19"/>
        </w:numPr>
        <w:spacing w:line="276" w:lineRule="auto"/>
        <w:rPr>
          <w:rFonts w:ascii="Bookman Old Style" w:hAnsi="Bookman Old Style"/>
        </w:rPr>
      </w:pPr>
      <w:r w:rsidRPr="0009666D">
        <w:rPr>
          <w:rFonts w:ascii="Bookman Old Style" w:hAnsi="Bookman Old Style"/>
        </w:rPr>
        <w:t xml:space="preserve">Introduced Better Impact volunteer software program allowing volunteers to obtain information and/or register for assignments and log in their hours on-line. </w:t>
      </w:r>
    </w:p>
    <w:p w:rsidR="00AB7807" w:rsidRPr="0009666D" w:rsidRDefault="00AB7807" w:rsidP="00AB7807">
      <w:pPr>
        <w:numPr>
          <w:ilvl w:val="0"/>
          <w:numId w:val="19"/>
        </w:numPr>
        <w:spacing w:line="276" w:lineRule="auto"/>
        <w:rPr>
          <w:rFonts w:ascii="Bookman Old Style" w:hAnsi="Bookman Old Style"/>
        </w:rPr>
      </w:pPr>
      <w:r w:rsidRPr="0009666D">
        <w:rPr>
          <w:rFonts w:ascii="Bookman Old Style" w:hAnsi="Bookman Old Style"/>
        </w:rPr>
        <w:t xml:space="preserve">24 Meals on Wheels drivers delivered over 15,000 meals </w:t>
      </w:r>
    </w:p>
    <w:p w:rsidR="00AB7807" w:rsidRPr="0009666D" w:rsidRDefault="00AB7807" w:rsidP="00AB7807">
      <w:pPr>
        <w:numPr>
          <w:ilvl w:val="0"/>
          <w:numId w:val="19"/>
        </w:numPr>
        <w:spacing w:line="276" w:lineRule="auto"/>
        <w:rPr>
          <w:rFonts w:ascii="Bookman Old Style" w:hAnsi="Bookman Old Style"/>
        </w:rPr>
      </w:pPr>
      <w:r w:rsidRPr="0009666D">
        <w:rPr>
          <w:rFonts w:ascii="Bookman Old Style" w:hAnsi="Bookman Old Style"/>
        </w:rPr>
        <w:t>Trained volunteers to provide Registry of Motor Vehicle transactions (RMV Near Me)</w:t>
      </w:r>
    </w:p>
    <w:p w:rsidR="00AB7807" w:rsidRPr="0009666D" w:rsidRDefault="00AB7807" w:rsidP="00AB7807">
      <w:pPr>
        <w:ind w:left="1080"/>
        <w:rPr>
          <w:rFonts w:ascii="Bookman Old Style" w:hAnsi="Bookman Old Style"/>
        </w:rPr>
      </w:pPr>
    </w:p>
    <w:p w:rsidR="00AB7807" w:rsidRPr="0009666D" w:rsidRDefault="00AB7807" w:rsidP="00AB7807">
      <w:pPr>
        <w:rPr>
          <w:rFonts w:ascii="Bookman Old Style" w:hAnsi="Bookman Old Style"/>
        </w:rPr>
      </w:pPr>
      <w:r w:rsidRPr="0009666D">
        <w:rPr>
          <w:rFonts w:ascii="Bookman Old Style" w:hAnsi="Bookman Old Style"/>
          <w:u w:val="single"/>
        </w:rPr>
        <w:t>Community Partners:</w:t>
      </w:r>
    </w:p>
    <w:p w:rsidR="00AB7807" w:rsidRPr="0009666D" w:rsidRDefault="00AB7807" w:rsidP="00AB7807">
      <w:pPr>
        <w:rPr>
          <w:rFonts w:ascii="Bookman Old Style" w:hAnsi="Bookman Old Style"/>
        </w:rPr>
      </w:pPr>
      <w:r w:rsidRPr="0009666D">
        <w:rPr>
          <w:rFonts w:ascii="Bookman Old Style" w:hAnsi="Bookman Old Style"/>
        </w:rPr>
        <w:t xml:space="preserve">The following groups, Friends of the Natick Senior Center, BayPath Elder Services, MetroWest YMCA, Olin College, Mass Association of Councils on Aging, </w:t>
      </w:r>
      <w:r>
        <w:rPr>
          <w:rFonts w:ascii="Bookman Old Style" w:hAnsi="Bookman Old Style"/>
        </w:rPr>
        <w:t xml:space="preserve">LGBT Aging Project at the Fenway Institute, </w:t>
      </w:r>
      <w:r w:rsidRPr="0009666D">
        <w:rPr>
          <w:rFonts w:ascii="Bookman Old Style" w:hAnsi="Bookman Old Style"/>
        </w:rPr>
        <w:t>Dana Farber Mammography Program, Mary Ann Morse Health Care, Whitney Place Assisted Living Residences, Needham Bank, MetroWest Chamber of Commerce,</w:t>
      </w:r>
      <w:r>
        <w:rPr>
          <w:rFonts w:ascii="Bookman Old Style" w:hAnsi="Bookman Old Style"/>
        </w:rPr>
        <w:t xml:space="preserve"> INTERFACE referral service at William James College,  MA Registry of Motor Vehicles, Eliot HealthCare, </w:t>
      </w:r>
      <w:r w:rsidRPr="0009666D">
        <w:rPr>
          <w:rFonts w:ascii="Bookman Old Style" w:hAnsi="Bookman Old Style"/>
        </w:rPr>
        <w:t xml:space="preserve"> and many local business owners, medical professionals and residents supported the Council on Aging with their financial and professional expertise during 2016.</w:t>
      </w:r>
    </w:p>
    <w:p w:rsidR="00AB7807" w:rsidRPr="0009666D" w:rsidRDefault="00AB7807" w:rsidP="00AB7807">
      <w:pPr>
        <w:rPr>
          <w:rFonts w:ascii="Bookman Old Style" w:hAnsi="Bookman Old Style"/>
        </w:rPr>
      </w:pPr>
    </w:p>
    <w:p w:rsidR="00AB7807" w:rsidRPr="0009666D" w:rsidRDefault="00AB7807" w:rsidP="00AB7807">
      <w:pPr>
        <w:rPr>
          <w:rFonts w:ascii="Bookman Old Style" w:hAnsi="Bookman Old Style"/>
        </w:rPr>
      </w:pPr>
      <w:r w:rsidRPr="0009666D">
        <w:rPr>
          <w:rFonts w:ascii="Bookman Old Style" w:hAnsi="Bookman Old Style"/>
        </w:rPr>
        <w:lastRenderedPageBreak/>
        <w:t xml:space="preserve">On behalf of the Council on </w:t>
      </w:r>
      <w:proofErr w:type="gramStart"/>
      <w:r w:rsidRPr="0009666D">
        <w:rPr>
          <w:rFonts w:ascii="Bookman Old Style" w:hAnsi="Bookman Old Style"/>
        </w:rPr>
        <w:t>Aging</w:t>
      </w:r>
      <w:proofErr w:type="gramEnd"/>
      <w:r w:rsidRPr="0009666D">
        <w:rPr>
          <w:rFonts w:ascii="Bookman Old Style" w:hAnsi="Bookman Old Style"/>
        </w:rPr>
        <w:t xml:space="preserve"> staff and volunteers best wishes for a happy and health New Year. </w:t>
      </w:r>
    </w:p>
    <w:p w:rsidR="00AB7807" w:rsidRPr="0009666D" w:rsidRDefault="00AB7807" w:rsidP="00AB7807">
      <w:pPr>
        <w:rPr>
          <w:rFonts w:ascii="Bookman Old Style" w:hAnsi="Bookman Old Style"/>
        </w:rPr>
      </w:pPr>
    </w:p>
    <w:p w:rsidR="00AB7807" w:rsidRPr="0009666D" w:rsidRDefault="00AB7807" w:rsidP="00AB7807">
      <w:pPr>
        <w:rPr>
          <w:rFonts w:ascii="Bookman Old Style" w:hAnsi="Bookman Old Style"/>
        </w:rPr>
      </w:pPr>
      <w:r w:rsidRPr="0009666D">
        <w:rPr>
          <w:rFonts w:ascii="Bookman Old Style" w:hAnsi="Bookman Old Style"/>
        </w:rPr>
        <w:t xml:space="preserve">Respectfully submitted, </w:t>
      </w:r>
    </w:p>
    <w:p w:rsidR="00AB7807" w:rsidRPr="0009666D" w:rsidRDefault="00AB7807" w:rsidP="00AB7807">
      <w:pPr>
        <w:rPr>
          <w:rFonts w:ascii="Bookman Old Style" w:hAnsi="Bookman Old Style"/>
        </w:rPr>
      </w:pPr>
      <w:r w:rsidRPr="0009666D">
        <w:rPr>
          <w:rFonts w:ascii="Bookman Old Style" w:hAnsi="Bookman Old Style"/>
        </w:rPr>
        <w:t>Susan Ramsey</w:t>
      </w:r>
    </w:p>
    <w:p w:rsidR="00AB7807" w:rsidRPr="0009666D" w:rsidRDefault="00AB7807" w:rsidP="00AB7807">
      <w:pPr>
        <w:rPr>
          <w:rFonts w:ascii="Bookman Old Style" w:hAnsi="Bookman Old Style"/>
        </w:rPr>
      </w:pPr>
      <w:r w:rsidRPr="0009666D">
        <w:rPr>
          <w:rFonts w:ascii="Bookman Old Style" w:hAnsi="Bookman Old Style"/>
        </w:rPr>
        <w:t>Director, Council on Aging</w:t>
      </w:r>
    </w:p>
    <w:p w:rsidR="00AB7807" w:rsidRDefault="00AB7807" w:rsidP="00AB7807">
      <w:pPr>
        <w:rPr>
          <w:rFonts w:ascii="Bookman Old Style" w:hAnsi="Bookman Old Style"/>
          <w:u w:val="single"/>
        </w:rPr>
      </w:pPr>
    </w:p>
    <w:p w:rsidR="00AB7807" w:rsidRPr="0009666D" w:rsidRDefault="00AB7807" w:rsidP="00AB7807">
      <w:pPr>
        <w:rPr>
          <w:rFonts w:ascii="Bookman Old Style" w:hAnsi="Bookman Old Style"/>
          <w:u w:val="single"/>
        </w:rPr>
      </w:pPr>
    </w:p>
    <w:p w:rsidR="003D0948" w:rsidRPr="00AB7807" w:rsidRDefault="003D0948" w:rsidP="00C51988">
      <w:pPr>
        <w:rPr>
          <w:rFonts w:ascii="Bookman Old Style" w:hAnsi="Bookman Old Style"/>
          <w:u w:val="single"/>
        </w:rPr>
      </w:pPr>
      <w:r w:rsidRPr="00AB7807">
        <w:rPr>
          <w:rFonts w:ascii="Bookman Old Style" w:hAnsi="Bookman Old Style"/>
          <w:u w:val="single"/>
        </w:rPr>
        <w:t>Human Services</w:t>
      </w:r>
      <w:r w:rsidR="004649D0" w:rsidRPr="00AB7807">
        <w:rPr>
          <w:rFonts w:ascii="Bookman Old Style" w:hAnsi="Bookman Old Style"/>
          <w:u w:val="single"/>
        </w:rPr>
        <w:t xml:space="preserve"> Division</w:t>
      </w:r>
    </w:p>
    <w:p w:rsidR="003D0948" w:rsidRPr="00A66A55" w:rsidRDefault="00AB7807" w:rsidP="00C51988">
      <w:pPr>
        <w:rPr>
          <w:rFonts w:ascii="Bookman Old Style" w:hAnsi="Bookman Old Style"/>
        </w:rPr>
      </w:pPr>
      <w:r w:rsidRPr="00AB7807">
        <w:rPr>
          <w:rFonts w:ascii="Bookman Old Style" w:hAnsi="Bookman Old Style"/>
          <w:noProof/>
          <w:u w:val="single"/>
          <w:lang w:eastAsia="zh-TW"/>
        </w:rPr>
        <w:pict>
          <v:shape id="_x0000_s1039" type="#_x0000_t202" style="position:absolute;margin-left:88.55pt;margin-top:4.15pt;width:238.95pt;height:93.5pt;z-index:251666432;mso-width-relative:margin;mso-height-relative:margin" stroked="f">
            <v:textbox>
              <w:txbxContent>
                <w:p w:rsidR="00AB7807" w:rsidRPr="00AB7807" w:rsidRDefault="00AB7807" w:rsidP="00AB7807">
                  <w:pPr>
                    <w:rPr>
                      <w:rFonts w:ascii="Bookman Old Style" w:hAnsi="Bookman Old Style"/>
                      <w:sz w:val="20"/>
                    </w:rPr>
                  </w:pPr>
                  <w:r w:rsidRPr="00AB7807">
                    <w:rPr>
                      <w:rFonts w:ascii="Bookman Old Style" w:hAnsi="Bookman Old Style"/>
                      <w:sz w:val="20"/>
                    </w:rPr>
                    <w:t>The mission of the Human Services Division is to provide a safety net for Natick residents of all ages through the provision of information and referral,</w:t>
                  </w:r>
                  <w:r w:rsidRPr="00AB7807">
                    <w:rPr>
                      <w:rFonts w:ascii="Bookman Old Style" w:hAnsi="Bookman Old Style"/>
                      <w:noProof/>
                      <w:sz w:val="20"/>
                    </w:rPr>
                    <w:t xml:space="preserve"> </w:t>
                  </w:r>
                  <w:r w:rsidRPr="00AB7807">
                    <w:rPr>
                      <w:rFonts w:ascii="Bookman Old Style" w:hAnsi="Bookman Old Style"/>
                      <w:sz w:val="20"/>
                    </w:rPr>
                    <w:t xml:space="preserve">supportive case management, and by actively working to strengthen interrelationships among area service providers. </w:t>
                  </w:r>
                </w:p>
                <w:p w:rsidR="00AB7807" w:rsidRDefault="00AB7807"/>
              </w:txbxContent>
            </v:textbox>
          </v:shape>
        </w:pict>
      </w:r>
    </w:p>
    <w:p w:rsidR="003D0948" w:rsidRPr="00A66A55" w:rsidRDefault="003D0948" w:rsidP="00C51988">
      <w:pPr>
        <w:rPr>
          <w:rFonts w:ascii="Bookman Old Style" w:hAnsi="Bookman Old Style"/>
        </w:rPr>
      </w:pPr>
      <w:r w:rsidRPr="00A66A55">
        <w:rPr>
          <w:rFonts w:ascii="Bookman Old Style" w:hAnsi="Bookman Old Style"/>
          <w:noProof/>
        </w:rPr>
        <w:drawing>
          <wp:inline distT="0" distB="0" distL="0" distR="0">
            <wp:extent cx="879671" cy="622689"/>
            <wp:effectExtent l="19050" t="0" r="0" b="0"/>
            <wp:docPr id="13" name="Picture 7" descr="helping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ng hand.jpg"/>
                    <pic:cNvPicPr/>
                  </pic:nvPicPr>
                  <pic:blipFill>
                    <a:blip r:embed="rId13"/>
                    <a:stretch>
                      <a:fillRect/>
                    </a:stretch>
                  </pic:blipFill>
                  <pic:spPr>
                    <a:xfrm>
                      <a:off x="0" y="0"/>
                      <a:ext cx="879671" cy="622689"/>
                    </a:xfrm>
                    <a:prstGeom prst="rect">
                      <a:avLst/>
                    </a:prstGeom>
                  </pic:spPr>
                </pic:pic>
              </a:graphicData>
            </a:graphic>
          </wp:inline>
        </w:drawing>
      </w:r>
    </w:p>
    <w:p w:rsidR="003D0948" w:rsidRPr="00A66A55" w:rsidRDefault="003D0948" w:rsidP="00C51988">
      <w:pPr>
        <w:rPr>
          <w:rFonts w:ascii="Bookman Old Style" w:hAnsi="Bookman Old Style"/>
        </w:rPr>
      </w:pPr>
    </w:p>
    <w:p w:rsidR="003D0948" w:rsidRPr="00A66A55" w:rsidRDefault="003D0948" w:rsidP="003D0948">
      <w:pPr>
        <w:rPr>
          <w:rFonts w:ascii="Bookman Old Style" w:hAnsi="Bookman Old Style"/>
        </w:rPr>
      </w:pPr>
    </w:p>
    <w:p w:rsidR="00AB7807" w:rsidRDefault="00AB7807" w:rsidP="003D0948">
      <w:pPr>
        <w:rPr>
          <w:rFonts w:ascii="Bookman Old Style" w:hAnsi="Bookman Old Style"/>
        </w:rPr>
      </w:pPr>
    </w:p>
    <w:p w:rsidR="003D0948" w:rsidRPr="00A66A55" w:rsidRDefault="003D0948" w:rsidP="003D0948">
      <w:pPr>
        <w:rPr>
          <w:rFonts w:ascii="Bookman Old Style" w:hAnsi="Bookman Old Style"/>
        </w:rPr>
      </w:pPr>
      <w:r w:rsidRPr="00A66A55">
        <w:rPr>
          <w:rFonts w:ascii="Bookman Old Style" w:hAnsi="Bookman Old Style"/>
        </w:rPr>
        <w:t>Specific services provided include:</w:t>
      </w:r>
    </w:p>
    <w:p w:rsidR="003D0948" w:rsidRPr="00A66A55" w:rsidRDefault="003D0948" w:rsidP="003D0948">
      <w:pPr>
        <w:pStyle w:val="ListParagraph"/>
        <w:numPr>
          <w:ilvl w:val="0"/>
          <w:numId w:val="2"/>
        </w:numPr>
        <w:rPr>
          <w:rFonts w:ascii="Bookman Old Style" w:hAnsi="Bookman Old Style"/>
        </w:rPr>
      </w:pPr>
      <w:r w:rsidRPr="00A66A55">
        <w:rPr>
          <w:rFonts w:ascii="Bookman Old Style" w:hAnsi="Bookman Old Style"/>
        </w:rPr>
        <w:t xml:space="preserve">Information and Referral                                 </w:t>
      </w:r>
      <w:r w:rsidRPr="00A66A55">
        <w:rPr>
          <w:rFonts w:ascii="Bookman Old Style" w:hAnsi="Bookman Old Style"/>
          <w:noProof/>
        </w:rPr>
        <w:t xml:space="preserve">                                                          </w:t>
      </w:r>
    </w:p>
    <w:p w:rsidR="003D0948" w:rsidRPr="00A66A55" w:rsidRDefault="003D0948" w:rsidP="003D0948">
      <w:pPr>
        <w:pStyle w:val="ListParagraph"/>
        <w:numPr>
          <w:ilvl w:val="0"/>
          <w:numId w:val="2"/>
        </w:numPr>
        <w:rPr>
          <w:rFonts w:ascii="Bookman Old Style" w:hAnsi="Bookman Old Style"/>
        </w:rPr>
      </w:pPr>
      <w:r w:rsidRPr="00A66A55">
        <w:rPr>
          <w:rFonts w:ascii="Bookman Old Style" w:hAnsi="Bookman Old Style"/>
        </w:rPr>
        <w:t>Needs assessment</w:t>
      </w:r>
    </w:p>
    <w:p w:rsidR="003D0948" w:rsidRPr="00A66A55" w:rsidRDefault="003D0948" w:rsidP="003D0948">
      <w:pPr>
        <w:pStyle w:val="ListParagraph"/>
        <w:numPr>
          <w:ilvl w:val="0"/>
          <w:numId w:val="2"/>
        </w:numPr>
        <w:rPr>
          <w:rFonts w:ascii="Bookman Old Style" w:hAnsi="Bookman Old Style"/>
        </w:rPr>
      </w:pPr>
      <w:r w:rsidRPr="00A66A55">
        <w:rPr>
          <w:rFonts w:ascii="Bookman Old Style" w:hAnsi="Bookman Old Style"/>
        </w:rPr>
        <w:t xml:space="preserve">Case management:                                        </w:t>
      </w:r>
    </w:p>
    <w:p w:rsidR="003D0948" w:rsidRPr="00A66A55" w:rsidRDefault="004649D0" w:rsidP="004649D0">
      <w:pPr>
        <w:rPr>
          <w:rFonts w:ascii="Bookman Old Style" w:hAnsi="Bookman Old Style"/>
        </w:rPr>
      </w:pPr>
      <w:r w:rsidRPr="00A66A55">
        <w:rPr>
          <w:rFonts w:ascii="Bookman Old Style" w:hAnsi="Bookman Old Style"/>
        </w:rPr>
        <w:t xml:space="preserve">                   </w:t>
      </w:r>
      <w:r w:rsidR="003D0948" w:rsidRPr="00A66A55">
        <w:rPr>
          <w:rFonts w:ascii="Bookman Old Style" w:hAnsi="Bookman Old Style"/>
        </w:rPr>
        <w:t>Advocacy</w:t>
      </w:r>
    </w:p>
    <w:p w:rsidR="003D0948" w:rsidRPr="00A66A55" w:rsidRDefault="004649D0" w:rsidP="004649D0">
      <w:pPr>
        <w:rPr>
          <w:rFonts w:ascii="Bookman Old Style" w:hAnsi="Bookman Old Style"/>
        </w:rPr>
      </w:pPr>
      <w:r w:rsidRPr="00A66A55">
        <w:rPr>
          <w:rFonts w:ascii="Bookman Old Style" w:hAnsi="Bookman Old Style"/>
        </w:rPr>
        <w:t xml:space="preserve">                   </w:t>
      </w:r>
      <w:r w:rsidR="003D0948" w:rsidRPr="00A66A55">
        <w:rPr>
          <w:rFonts w:ascii="Bookman Old Style" w:hAnsi="Bookman Old Style"/>
        </w:rPr>
        <w:t>Crisis intervention</w:t>
      </w:r>
    </w:p>
    <w:p w:rsidR="003D0948" w:rsidRPr="00A66A55" w:rsidRDefault="004649D0" w:rsidP="004649D0">
      <w:pPr>
        <w:rPr>
          <w:rFonts w:ascii="Bookman Old Style" w:hAnsi="Bookman Old Style"/>
        </w:rPr>
      </w:pPr>
      <w:r w:rsidRPr="00A66A55">
        <w:rPr>
          <w:rFonts w:ascii="Bookman Old Style" w:hAnsi="Bookman Old Style"/>
        </w:rPr>
        <w:t xml:space="preserve">                   </w:t>
      </w:r>
      <w:r w:rsidR="003D0948" w:rsidRPr="00A66A55">
        <w:rPr>
          <w:rFonts w:ascii="Bookman Old Style" w:hAnsi="Bookman Old Style"/>
        </w:rPr>
        <w:t>Public and private benefits</w:t>
      </w:r>
    </w:p>
    <w:p w:rsidR="003D0948" w:rsidRPr="00A66A55" w:rsidRDefault="004649D0" w:rsidP="004649D0">
      <w:pPr>
        <w:rPr>
          <w:rFonts w:ascii="Bookman Old Style" w:hAnsi="Bookman Old Style"/>
        </w:rPr>
      </w:pPr>
      <w:r w:rsidRPr="00A66A55">
        <w:rPr>
          <w:rFonts w:ascii="Bookman Old Style" w:hAnsi="Bookman Old Style"/>
        </w:rPr>
        <w:t xml:space="preserve">                   </w:t>
      </w:r>
      <w:r w:rsidR="003D0948" w:rsidRPr="00A66A55">
        <w:rPr>
          <w:rFonts w:ascii="Bookman Old Style" w:hAnsi="Bookman Old Style"/>
        </w:rPr>
        <w:t>Assist with applications</w:t>
      </w:r>
    </w:p>
    <w:p w:rsidR="003D0948" w:rsidRPr="00A66A55" w:rsidRDefault="004649D0" w:rsidP="004649D0">
      <w:pPr>
        <w:rPr>
          <w:rFonts w:ascii="Bookman Old Style" w:hAnsi="Bookman Old Style"/>
        </w:rPr>
      </w:pPr>
      <w:r w:rsidRPr="00A66A55">
        <w:rPr>
          <w:rFonts w:ascii="Bookman Old Style" w:hAnsi="Bookman Old Style"/>
        </w:rPr>
        <w:t xml:space="preserve">                   </w:t>
      </w:r>
      <w:r w:rsidR="003D0948" w:rsidRPr="00A66A55">
        <w:rPr>
          <w:rFonts w:ascii="Bookman Old Style" w:hAnsi="Bookman Old Style"/>
        </w:rPr>
        <w:t>Identify resources</w:t>
      </w:r>
    </w:p>
    <w:p w:rsidR="003D0948" w:rsidRPr="00A66A55" w:rsidRDefault="004649D0" w:rsidP="004649D0">
      <w:pPr>
        <w:rPr>
          <w:rFonts w:ascii="Bookman Old Style" w:hAnsi="Bookman Old Style"/>
        </w:rPr>
      </w:pPr>
      <w:r w:rsidRPr="00A66A55">
        <w:rPr>
          <w:rFonts w:ascii="Bookman Old Style" w:hAnsi="Bookman Old Style"/>
        </w:rPr>
        <w:t xml:space="preserve">                   </w:t>
      </w:r>
      <w:r w:rsidR="003D0948" w:rsidRPr="00A66A55">
        <w:rPr>
          <w:rFonts w:ascii="Bookman Old Style" w:hAnsi="Bookman Old Style"/>
        </w:rPr>
        <w:t xml:space="preserve">Make referrals </w:t>
      </w:r>
    </w:p>
    <w:p w:rsidR="003D0948" w:rsidRPr="00A66A55" w:rsidRDefault="003D0948" w:rsidP="00C51988">
      <w:pPr>
        <w:rPr>
          <w:rFonts w:ascii="Bookman Old Style" w:hAnsi="Bookman Old Style"/>
        </w:rPr>
      </w:pPr>
    </w:p>
    <w:p w:rsidR="00DA7BDE" w:rsidRPr="00A66A55" w:rsidRDefault="00DA7BDE" w:rsidP="00C51988">
      <w:pPr>
        <w:rPr>
          <w:rFonts w:ascii="Bookman Old Style" w:hAnsi="Bookman Old Style"/>
          <w:u w:val="single"/>
        </w:rPr>
      </w:pPr>
      <w:r w:rsidRPr="00A66A55">
        <w:rPr>
          <w:rFonts w:ascii="Bookman Old Style" w:hAnsi="Bookman Old Style"/>
          <w:u w:val="single"/>
        </w:rPr>
        <w:t>201</w:t>
      </w:r>
      <w:r w:rsidR="004A28E2" w:rsidRPr="00A66A55">
        <w:rPr>
          <w:rFonts w:ascii="Bookman Old Style" w:hAnsi="Bookman Old Style"/>
          <w:u w:val="single"/>
        </w:rPr>
        <w:t>6</w:t>
      </w:r>
      <w:r w:rsidRPr="00A66A55">
        <w:rPr>
          <w:rFonts w:ascii="Bookman Old Style" w:hAnsi="Bookman Old Style"/>
          <w:u w:val="single"/>
        </w:rPr>
        <w:t xml:space="preserve"> Stats </w:t>
      </w:r>
      <w:proofErr w:type="gramStart"/>
      <w:r w:rsidRPr="00A66A55">
        <w:rPr>
          <w:rFonts w:ascii="Bookman Old Style" w:hAnsi="Bookman Old Style"/>
          <w:u w:val="single"/>
        </w:rPr>
        <w:t>At</w:t>
      </w:r>
      <w:proofErr w:type="gramEnd"/>
      <w:r w:rsidRPr="00A66A55">
        <w:rPr>
          <w:rFonts w:ascii="Bookman Old Style" w:hAnsi="Bookman Old Style"/>
          <w:u w:val="single"/>
        </w:rPr>
        <w:t xml:space="preserve"> A Glance:</w:t>
      </w:r>
    </w:p>
    <w:p w:rsidR="00DA7BDE" w:rsidRPr="00A66A55" w:rsidRDefault="006D08E2" w:rsidP="00DA7BDE">
      <w:pPr>
        <w:numPr>
          <w:ilvl w:val="0"/>
          <w:numId w:val="4"/>
        </w:numPr>
        <w:rPr>
          <w:rFonts w:ascii="Bookman Old Style" w:hAnsi="Bookman Old Style"/>
        </w:rPr>
      </w:pPr>
      <w:r w:rsidRPr="00A66A55">
        <w:rPr>
          <w:rFonts w:ascii="Bookman Old Style" w:hAnsi="Bookman Old Style"/>
        </w:rPr>
        <w:t>384</w:t>
      </w:r>
      <w:r w:rsidR="00DA7BDE" w:rsidRPr="00A66A55">
        <w:rPr>
          <w:rFonts w:ascii="Bookman Old Style" w:hAnsi="Bookman Old Style"/>
        </w:rPr>
        <w:t xml:space="preserve"> Individuals received case management/I&amp;R services</w:t>
      </w:r>
    </w:p>
    <w:p w:rsidR="00DA7BDE" w:rsidRPr="00A66A55" w:rsidRDefault="00DA7BDE" w:rsidP="00DA7BDE">
      <w:pPr>
        <w:numPr>
          <w:ilvl w:val="0"/>
          <w:numId w:val="4"/>
        </w:numPr>
        <w:rPr>
          <w:rFonts w:ascii="Bookman Old Style" w:hAnsi="Bookman Old Style"/>
        </w:rPr>
      </w:pPr>
      <w:r w:rsidRPr="00A66A55">
        <w:rPr>
          <w:rFonts w:ascii="Bookman Old Style" w:hAnsi="Bookman Old Style"/>
        </w:rPr>
        <w:t>1</w:t>
      </w:r>
      <w:r w:rsidR="006D08E2" w:rsidRPr="00A66A55">
        <w:rPr>
          <w:rFonts w:ascii="Bookman Old Style" w:hAnsi="Bookman Old Style"/>
        </w:rPr>
        <w:t>0</w:t>
      </w:r>
      <w:r w:rsidRPr="00A66A55">
        <w:rPr>
          <w:rFonts w:ascii="Bookman Old Style" w:hAnsi="Bookman Old Style"/>
        </w:rPr>
        <w:t>1 individuals received $</w:t>
      </w:r>
      <w:r w:rsidR="006D08E2" w:rsidRPr="00A66A55">
        <w:rPr>
          <w:rFonts w:ascii="Bookman Old Style" w:hAnsi="Bookman Old Style"/>
        </w:rPr>
        <w:t xml:space="preserve">58,485 </w:t>
      </w:r>
      <w:r w:rsidRPr="00A66A55">
        <w:rPr>
          <w:rFonts w:ascii="Bookman Old Style" w:hAnsi="Bookman Old Style"/>
        </w:rPr>
        <w:t xml:space="preserve">in home heating  assistance </w:t>
      </w:r>
    </w:p>
    <w:p w:rsidR="00DA7BDE" w:rsidRPr="00A66A55" w:rsidRDefault="00DA7BDE" w:rsidP="00DA7BDE">
      <w:pPr>
        <w:numPr>
          <w:ilvl w:val="0"/>
          <w:numId w:val="4"/>
        </w:numPr>
        <w:rPr>
          <w:rFonts w:ascii="Bookman Old Style" w:hAnsi="Bookman Old Style"/>
        </w:rPr>
      </w:pPr>
      <w:r w:rsidRPr="00A66A55">
        <w:rPr>
          <w:rFonts w:ascii="Bookman Old Style" w:hAnsi="Bookman Old Style"/>
        </w:rPr>
        <w:t>1</w:t>
      </w:r>
      <w:r w:rsidR="006D08E2" w:rsidRPr="00A66A55">
        <w:rPr>
          <w:rFonts w:ascii="Bookman Old Style" w:hAnsi="Bookman Old Style"/>
        </w:rPr>
        <w:t>4</w:t>
      </w:r>
      <w:r w:rsidRPr="00A66A55">
        <w:rPr>
          <w:rFonts w:ascii="Bookman Old Style" w:hAnsi="Bookman Old Style"/>
        </w:rPr>
        <w:t xml:space="preserve"> households received food stamps</w:t>
      </w:r>
    </w:p>
    <w:p w:rsidR="00DA7BDE" w:rsidRPr="00A66A55" w:rsidRDefault="00DA7BDE" w:rsidP="00DA7BDE">
      <w:pPr>
        <w:numPr>
          <w:ilvl w:val="0"/>
          <w:numId w:val="4"/>
        </w:numPr>
        <w:rPr>
          <w:rFonts w:ascii="Bookman Old Style" w:hAnsi="Bookman Old Style"/>
        </w:rPr>
      </w:pPr>
      <w:r w:rsidRPr="00A66A55">
        <w:rPr>
          <w:rFonts w:ascii="Bookman Old Style" w:hAnsi="Bookman Old Style"/>
        </w:rPr>
        <w:t>5 Protective Service reports filed</w:t>
      </w:r>
    </w:p>
    <w:p w:rsidR="004A28E2" w:rsidRPr="00A66A55" w:rsidRDefault="004A28E2" w:rsidP="00DA7BDE">
      <w:pPr>
        <w:numPr>
          <w:ilvl w:val="0"/>
          <w:numId w:val="4"/>
        </w:numPr>
        <w:rPr>
          <w:rFonts w:ascii="Bookman Old Style" w:hAnsi="Bookman Old Style"/>
        </w:rPr>
      </w:pPr>
      <w:r w:rsidRPr="00A66A55">
        <w:rPr>
          <w:rFonts w:ascii="Bookman Old Style" w:hAnsi="Bookman Old Style"/>
        </w:rPr>
        <w:t>108 residents enrolled in the Care and Prepare emergency response program</w:t>
      </w:r>
    </w:p>
    <w:p w:rsidR="004A28E2" w:rsidRPr="00A66A55" w:rsidRDefault="004A28E2" w:rsidP="00DA7BDE">
      <w:pPr>
        <w:numPr>
          <w:ilvl w:val="0"/>
          <w:numId w:val="4"/>
        </w:numPr>
        <w:rPr>
          <w:rFonts w:ascii="Bookman Old Style" w:hAnsi="Bookman Old Style"/>
        </w:rPr>
      </w:pPr>
      <w:r w:rsidRPr="00A66A55">
        <w:rPr>
          <w:rFonts w:ascii="Bookman Old Style" w:hAnsi="Bookman Old Style"/>
        </w:rPr>
        <w:t xml:space="preserve">Facilitated support groups in the areas of Bereavement and Hoarding assisted some 22 individuals with information and support </w:t>
      </w:r>
    </w:p>
    <w:p w:rsidR="004A28E2" w:rsidRPr="00A66A55" w:rsidRDefault="004A28E2" w:rsidP="00DA7BDE">
      <w:pPr>
        <w:numPr>
          <w:ilvl w:val="0"/>
          <w:numId w:val="4"/>
        </w:numPr>
        <w:rPr>
          <w:rFonts w:ascii="Bookman Old Style" w:hAnsi="Bookman Old Style"/>
        </w:rPr>
      </w:pPr>
      <w:r w:rsidRPr="00A66A55">
        <w:rPr>
          <w:rFonts w:ascii="Bookman Old Style" w:hAnsi="Bookman Old Style"/>
        </w:rPr>
        <w:lastRenderedPageBreak/>
        <w:t>In collaboration with the Department of Public Works Natick Human Services facilitated a free bulky waste pick-up day for low income elders. 52 residents participated.</w:t>
      </w:r>
    </w:p>
    <w:p w:rsidR="00DA7BDE" w:rsidRPr="00A66A55" w:rsidRDefault="00DA7BDE" w:rsidP="00DA7BDE">
      <w:pPr>
        <w:rPr>
          <w:rFonts w:ascii="Bookman Old Style" w:hAnsi="Bookman Old Style"/>
        </w:rPr>
      </w:pPr>
    </w:p>
    <w:p w:rsidR="00DA7BDE" w:rsidRPr="00A66A55" w:rsidRDefault="00DA7BDE" w:rsidP="00DA7BDE">
      <w:pPr>
        <w:rPr>
          <w:rFonts w:ascii="Bookman Old Style" w:hAnsi="Bookman Old Style"/>
          <w:u w:val="single"/>
        </w:rPr>
      </w:pPr>
      <w:r w:rsidRPr="00A66A55">
        <w:rPr>
          <w:rFonts w:ascii="Bookman Old Style" w:hAnsi="Bookman Old Style"/>
          <w:u w:val="single"/>
        </w:rPr>
        <w:t>Collaboration</w:t>
      </w:r>
    </w:p>
    <w:p w:rsidR="004A28E2" w:rsidRPr="00A66A55" w:rsidRDefault="00DA7BDE" w:rsidP="004A28E2">
      <w:pPr>
        <w:rPr>
          <w:rFonts w:ascii="Bookman Old Style" w:hAnsi="Bookman Old Style"/>
        </w:rPr>
      </w:pPr>
      <w:proofErr w:type="gramStart"/>
      <w:r w:rsidRPr="00A66A55">
        <w:rPr>
          <w:rFonts w:ascii="Bookman Old Style" w:hAnsi="Bookman Old Style"/>
        </w:rPr>
        <w:t xml:space="preserve">The Human Services Division works </w:t>
      </w:r>
      <w:r w:rsidR="004A28E2" w:rsidRPr="00A66A55">
        <w:rPr>
          <w:rFonts w:ascii="Bookman Old Style" w:hAnsi="Bookman Old Style"/>
        </w:rPr>
        <w:t>hard</w:t>
      </w:r>
      <w:r w:rsidRPr="00A66A55">
        <w:rPr>
          <w:rFonts w:ascii="Bookman Old Style" w:hAnsi="Bookman Old Style"/>
        </w:rPr>
        <w:t xml:space="preserve"> to ensure that the network of local services providers /responders both communicate and collaborate</w:t>
      </w:r>
      <w:r w:rsidR="00431D45" w:rsidRPr="00A66A55">
        <w:rPr>
          <w:rFonts w:ascii="Bookman Old Style" w:hAnsi="Bookman Old Style"/>
        </w:rPr>
        <w:t xml:space="preserve"> effectively.</w:t>
      </w:r>
      <w:proofErr w:type="gramEnd"/>
      <w:r w:rsidR="00014139">
        <w:rPr>
          <w:rFonts w:ascii="Bookman Old Style" w:hAnsi="Bookman Old Style"/>
        </w:rPr>
        <w:t xml:space="preserve"> </w:t>
      </w:r>
      <w:r w:rsidRPr="00A66A55">
        <w:rPr>
          <w:rFonts w:ascii="Bookman Old Style" w:hAnsi="Bookman Old Style"/>
        </w:rPr>
        <w:t xml:space="preserve"> </w:t>
      </w:r>
      <w:r w:rsidR="00431D45" w:rsidRPr="00A66A55">
        <w:rPr>
          <w:rFonts w:ascii="Bookman Old Style" w:hAnsi="Bookman Old Style"/>
        </w:rPr>
        <w:t>To that end Natick’s</w:t>
      </w:r>
      <w:r w:rsidRPr="00A66A55">
        <w:rPr>
          <w:rFonts w:ascii="Bookman Old Style" w:hAnsi="Bookman Old Style"/>
        </w:rPr>
        <w:t xml:space="preserve"> </w:t>
      </w:r>
      <w:r w:rsidR="00431D45" w:rsidRPr="00A66A55">
        <w:rPr>
          <w:rFonts w:ascii="Bookman Old Style" w:hAnsi="Bookman Old Style"/>
        </w:rPr>
        <w:t>Support</w:t>
      </w:r>
      <w:r w:rsidRPr="00A66A55">
        <w:rPr>
          <w:rFonts w:ascii="Bookman Old Style" w:hAnsi="Bookman Old Style"/>
        </w:rPr>
        <w:t xml:space="preserve"> Team</w:t>
      </w:r>
      <w:r w:rsidR="00431D45" w:rsidRPr="00A66A55">
        <w:rPr>
          <w:rFonts w:ascii="Bookman Old Style" w:hAnsi="Bookman Old Style"/>
        </w:rPr>
        <w:t xml:space="preserve"> is hosted and facilitated by Human Service staff. This past year the Team</w:t>
      </w:r>
      <w:r w:rsidR="004A28E2" w:rsidRPr="00A66A55">
        <w:rPr>
          <w:rFonts w:ascii="Bookman Old Style" w:hAnsi="Bookman Old Style"/>
        </w:rPr>
        <w:t xml:space="preserve"> focused their professional development in the following areas:</w:t>
      </w:r>
    </w:p>
    <w:p w:rsidR="004A28E2" w:rsidRPr="00A66A55" w:rsidRDefault="004A28E2" w:rsidP="004A28E2">
      <w:pPr>
        <w:pStyle w:val="ListParagraph"/>
        <w:numPr>
          <w:ilvl w:val="0"/>
          <w:numId w:val="11"/>
        </w:numPr>
        <w:rPr>
          <w:rFonts w:ascii="Bookman Old Style" w:hAnsi="Bookman Old Style"/>
        </w:rPr>
      </w:pPr>
      <w:r w:rsidRPr="00A66A55">
        <w:rPr>
          <w:rFonts w:ascii="Bookman Old Style" w:hAnsi="Bookman Old Style"/>
        </w:rPr>
        <w:t>Psychiatric Emergency Services</w:t>
      </w:r>
    </w:p>
    <w:p w:rsidR="004A28E2" w:rsidRPr="00A66A55" w:rsidRDefault="004A28E2" w:rsidP="004A28E2">
      <w:pPr>
        <w:pStyle w:val="ListParagraph"/>
        <w:numPr>
          <w:ilvl w:val="0"/>
          <w:numId w:val="11"/>
        </w:numPr>
        <w:rPr>
          <w:rFonts w:ascii="Bookman Old Style" w:hAnsi="Bookman Old Style"/>
        </w:rPr>
      </w:pPr>
      <w:r w:rsidRPr="00A66A55">
        <w:rPr>
          <w:rFonts w:ascii="Bookman Old Style" w:hAnsi="Bookman Old Style"/>
        </w:rPr>
        <w:t>Protective Services and Scams</w:t>
      </w:r>
    </w:p>
    <w:p w:rsidR="004A28E2" w:rsidRPr="00A66A55" w:rsidRDefault="004A28E2" w:rsidP="004A28E2">
      <w:pPr>
        <w:pStyle w:val="ListParagraph"/>
        <w:numPr>
          <w:ilvl w:val="0"/>
          <w:numId w:val="11"/>
        </w:numPr>
        <w:rPr>
          <w:rFonts w:ascii="Bookman Old Style" w:hAnsi="Bookman Old Style"/>
        </w:rPr>
      </w:pPr>
      <w:r w:rsidRPr="00A66A55">
        <w:rPr>
          <w:rFonts w:ascii="Bookman Old Style" w:hAnsi="Bookman Old Style"/>
        </w:rPr>
        <w:t xml:space="preserve">Behavioral Health </w:t>
      </w:r>
    </w:p>
    <w:p w:rsidR="004A28E2" w:rsidRPr="00A66A55" w:rsidRDefault="004A28E2" w:rsidP="004A28E2">
      <w:pPr>
        <w:pStyle w:val="ListParagraph"/>
        <w:numPr>
          <w:ilvl w:val="0"/>
          <w:numId w:val="11"/>
        </w:numPr>
        <w:rPr>
          <w:rFonts w:ascii="Bookman Old Style" w:hAnsi="Bookman Old Style"/>
        </w:rPr>
      </w:pPr>
      <w:r w:rsidRPr="00A66A55">
        <w:rPr>
          <w:rFonts w:ascii="Bookman Old Style" w:hAnsi="Bookman Old Style"/>
        </w:rPr>
        <w:t>Safe Driving Best Practices</w:t>
      </w:r>
    </w:p>
    <w:p w:rsidR="005E7826" w:rsidRPr="00A66A55" w:rsidRDefault="005E7826" w:rsidP="005E7826">
      <w:pPr>
        <w:rPr>
          <w:rFonts w:ascii="Bookman Old Style" w:hAnsi="Bookman Old Style"/>
        </w:rPr>
      </w:pPr>
      <w:r w:rsidRPr="00A66A55">
        <w:rPr>
          <w:rFonts w:ascii="Bookman Old Style" w:hAnsi="Bookman Old Style"/>
        </w:rPr>
        <w:br/>
        <w:t xml:space="preserve">The Human Services Team could not do what they do without the help and support of our emergency responders, Health Department, Inspectional Services team, Department of Public Works, as well as the Community Services Team in general. We’re most appreciative of the strong and collegial relationships in and among these municipal entities.  </w:t>
      </w:r>
    </w:p>
    <w:p w:rsidR="005E7826" w:rsidRDefault="005E7826" w:rsidP="005E7826">
      <w:pPr>
        <w:rPr>
          <w:rFonts w:ascii="Bookman Old Style" w:hAnsi="Bookman Old Style"/>
        </w:rPr>
      </w:pPr>
    </w:p>
    <w:p w:rsidR="00014139" w:rsidRDefault="00014139" w:rsidP="005E7826">
      <w:pPr>
        <w:rPr>
          <w:rFonts w:ascii="Bookman Old Style" w:hAnsi="Bookman Old Style"/>
        </w:rPr>
      </w:pPr>
      <w:r>
        <w:rPr>
          <w:rFonts w:ascii="Bookman Old Style" w:hAnsi="Bookman Old Style"/>
        </w:rPr>
        <w:t xml:space="preserve">Teri </w:t>
      </w:r>
      <w:proofErr w:type="gramStart"/>
      <w:r>
        <w:rPr>
          <w:rFonts w:ascii="Bookman Old Style" w:hAnsi="Bookman Old Style"/>
        </w:rPr>
        <w:t>Checket  MS</w:t>
      </w:r>
      <w:proofErr w:type="gramEnd"/>
      <w:r>
        <w:rPr>
          <w:rFonts w:ascii="Bookman Old Style" w:hAnsi="Bookman Old Style"/>
        </w:rPr>
        <w:t xml:space="preserve">   LSW</w:t>
      </w:r>
    </w:p>
    <w:p w:rsidR="00014139" w:rsidRPr="00A66A55" w:rsidRDefault="00014139" w:rsidP="005E7826">
      <w:pPr>
        <w:rPr>
          <w:rFonts w:ascii="Bookman Old Style" w:hAnsi="Bookman Old Style"/>
        </w:rPr>
      </w:pPr>
      <w:r>
        <w:rPr>
          <w:rFonts w:ascii="Bookman Old Style" w:hAnsi="Bookman Old Style"/>
        </w:rPr>
        <w:t>Social Work Coordinator</w:t>
      </w:r>
    </w:p>
    <w:p w:rsidR="005E7826" w:rsidRDefault="005E7826" w:rsidP="005E7826">
      <w:pPr>
        <w:rPr>
          <w:rFonts w:ascii="Bookman Old Style" w:hAnsi="Bookman Old Style"/>
        </w:rPr>
      </w:pPr>
    </w:p>
    <w:p w:rsidR="00014139" w:rsidRDefault="00014139" w:rsidP="005E7826">
      <w:pPr>
        <w:rPr>
          <w:rFonts w:ascii="Bookman Old Style" w:hAnsi="Bookman Old Style"/>
        </w:rPr>
      </w:pPr>
    </w:p>
    <w:p w:rsidR="00012F67" w:rsidRDefault="005E7826" w:rsidP="005E7826">
      <w:pPr>
        <w:rPr>
          <w:rFonts w:ascii="Bookman Old Style" w:hAnsi="Bookman Old Style"/>
          <w:u w:val="single"/>
        </w:rPr>
      </w:pPr>
      <w:bookmarkStart w:id="0" w:name="_GoBack"/>
      <w:bookmarkEnd w:id="0"/>
      <w:r w:rsidRPr="00AB7807">
        <w:rPr>
          <w:rFonts w:ascii="Bookman Old Style" w:hAnsi="Bookman Old Style"/>
          <w:u w:val="single"/>
        </w:rPr>
        <w:t xml:space="preserve">Recreation &amp; Parks </w:t>
      </w:r>
    </w:p>
    <w:p w:rsidR="00AB7807" w:rsidRPr="00AB7807" w:rsidRDefault="00AB7807" w:rsidP="005E7826">
      <w:pPr>
        <w:rPr>
          <w:rFonts w:ascii="Bookman Old Style" w:hAnsi="Bookman Old Style"/>
          <w:u w:val="single"/>
        </w:rPr>
      </w:pPr>
    </w:p>
    <w:p w:rsidR="002D41A6" w:rsidRPr="00A66A55" w:rsidRDefault="005E7826" w:rsidP="002D41A6">
      <w:pPr>
        <w:rPr>
          <w:rFonts w:ascii="Bookman Old Style" w:hAnsi="Bookman Old Style"/>
        </w:rPr>
      </w:pPr>
      <w:r w:rsidRPr="00A66A55">
        <w:rPr>
          <w:rFonts w:ascii="Bookman Old Style" w:hAnsi="Bookman Old Style"/>
        </w:rPr>
        <w:t xml:space="preserve">The Natick Recreation &amp; Parks Division </w:t>
      </w:r>
      <w:r w:rsidR="004C303F" w:rsidRPr="00A66A55">
        <w:rPr>
          <w:rFonts w:ascii="Bookman Old Style" w:hAnsi="Bookman Old Style"/>
        </w:rPr>
        <w:t>is responsible</w:t>
      </w:r>
      <w:r w:rsidR="002D41A6" w:rsidRPr="00A66A55">
        <w:rPr>
          <w:rFonts w:ascii="Bookman Old Style" w:hAnsi="Bookman Old Style"/>
        </w:rPr>
        <w:t xml:space="preserve"> for the planning, organization and implementation of recreational programs for residents</w:t>
      </w:r>
      <w:r w:rsidR="00A66A55">
        <w:rPr>
          <w:rFonts w:ascii="Bookman Old Style" w:hAnsi="Bookman Old Style"/>
        </w:rPr>
        <w:t xml:space="preserve"> </w:t>
      </w:r>
      <w:r w:rsidR="002D41A6" w:rsidRPr="00A66A55">
        <w:rPr>
          <w:rFonts w:ascii="Bookman Old Style" w:hAnsi="Bookman Old Style"/>
        </w:rPr>
        <w:t xml:space="preserve">of all ages and abilities and, as well, to serve as stewards of Natick’s open spaces, parks and fields.  </w:t>
      </w:r>
    </w:p>
    <w:p w:rsidR="004C303F" w:rsidRPr="00A66A55" w:rsidRDefault="004C303F" w:rsidP="002D41A6">
      <w:pPr>
        <w:rPr>
          <w:rFonts w:ascii="Bookman Old Style" w:hAnsi="Bookman Old Style"/>
        </w:rPr>
      </w:pPr>
    </w:p>
    <w:p w:rsidR="004C303F" w:rsidRPr="00A66A55" w:rsidRDefault="00055EFD" w:rsidP="002D41A6">
      <w:pPr>
        <w:rPr>
          <w:rFonts w:ascii="Bookman Old Style" w:hAnsi="Bookman Old Style"/>
        </w:rPr>
      </w:pPr>
      <w:r w:rsidRPr="00A66A55">
        <w:rPr>
          <w:rFonts w:ascii="Bookman Old Style" w:hAnsi="Bookman Old Style"/>
        </w:rPr>
        <w:t xml:space="preserve">Early in the year the division completed </w:t>
      </w:r>
      <w:r w:rsidR="00014139">
        <w:rPr>
          <w:rFonts w:ascii="Bookman Old Style" w:hAnsi="Bookman Old Style"/>
        </w:rPr>
        <w:t>its</w:t>
      </w:r>
      <w:r w:rsidRPr="00A66A55">
        <w:rPr>
          <w:rFonts w:ascii="Bookman Old Style" w:hAnsi="Bookman Old Style"/>
        </w:rPr>
        <w:t xml:space="preserve"> Master Plan for Parks and Fields; a major project that will serve Natick’s residents long into the future by providing a logic model for capital improvement of our outdoor resources. As a direct </w:t>
      </w:r>
      <w:r w:rsidRPr="00A66A55">
        <w:rPr>
          <w:rFonts w:ascii="Bookman Old Style" w:hAnsi="Bookman Old Style"/>
        </w:rPr>
        <w:lastRenderedPageBreak/>
        <w:t>result of that Master Plan we have initiated the design phase for both the East School and Navy Yard parks.</w:t>
      </w:r>
    </w:p>
    <w:p w:rsidR="00055EFD" w:rsidRPr="00A66A55" w:rsidRDefault="00055EFD" w:rsidP="002D41A6">
      <w:pPr>
        <w:rPr>
          <w:rFonts w:ascii="Bookman Old Style" w:hAnsi="Bookman Old Style"/>
        </w:rPr>
      </w:pPr>
    </w:p>
    <w:p w:rsidR="00055EFD" w:rsidRPr="00A66A55" w:rsidRDefault="00055EFD" w:rsidP="002D41A6">
      <w:pPr>
        <w:rPr>
          <w:rFonts w:ascii="Bookman Old Style" w:hAnsi="Bookman Old Style"/>
        </w:rPr>
      </w:pPr>
      <w:r w:rsidRPr="00A66A55">
        <w:rPr>
          <w:rFonts w:ascii="Bookman Old Style" w:hAnsi="Bookman Old Style"/>
        </w:rPr>
        <w:t xml:space="preserve">This past summer we experienced a great loss at Camp Arrowhead when the main building on the site was destroyed by a fire. With the support of the Departments of Fire, Police, Public Works, Community Services, and the assistance of all Natick Veteran’s groups, Town Administration and </w:t>
      </w:r>
      <w:r w:rsidR="00EF3D83" w:rsidRPr="00A66A55">
        <w:rPr>
          <w:rFonts w:ascii="Bookman Old Style" w:hAnsi="Bookman Old Style"/>
        </w:rPr>
        <w:t>F</w:t>
      </w:r>
      <w:r w:rsidRPr="00A66A55">
        <w:rPr>
          <w:rFonts w:ascii="Bookman Old Style" w:hAnsi="Bookman Old Style"/>
        </w:rPr>
        <w:t xml:space="preserve">acility </w:t>
      </w:r>
      <w:r w:rsidR="00EF3D83" w:rsidRPr="00A66A55">
        <w:rPr>
          <w:rFonts w:ascii="Bookman Old Style" w:hAnsi="Bookman Old Style"/>
        </w:rPr>
        <w:t>M</w:t>
      </w:r>
      <w:r w:rsidRPr="00A66A55">
        <w:rPr>
          <w:rFonts w:ascii="Bookman Old Style" w:hAnsi="Bookman Old Style"/>
        </w:rPr>
        <w:t>aintenance, we were able to finish out</w:t>
      </w:r>
      <w:r w:rsidR="00EF3D83" w:rsidRPr="00A66A55">
        <w:rPr>
          <w:rFonts w:ascii="Bookman Old Style" w:hAnsi="Bookman Old Style"/>
        </w:rPr>
        <w:t xml:space="preserve"> Camp Arrowhead’s 2016 summer season on-site with creative, temporary accommodations. We hope to rebuild the main facility in the summer of 2017.</w:t>
      </w:r>
    </w:p>
    <w:p w:rsidR="005E7826" w:rsidRPr="00A66A55" w:rsidRDefault="005E7826" w:rsidP="005E7826">
      <w:pPr>
        <w:rPr>
          <w:rFonts w:ascii="Bookman Old Style" w:hAnsi="Bookman Old Style"/>
        </w:rPr>
      </w:pPr>
    </w:p>
    <w:p w:rsidR="00EF3D83" w:rsidRPr="00A66A55" w:rsidRDefault="00EF3D83" w:rsidP="005E7826">
      <w:pPr>
        <w:rPr>
          <w:rFonts w:ascii="Bookman Old Style" w:hAnsi="Bookman Old Style"/>
        </w:rPr>
      </w:pPr>
      <w:r w:rsidRPr="00A66A55">
        <w:rPr>
          <w:rFonts w:ascii="Bookman Old Style" w:hAnsi="Bookman Old Style"/>
        </w:rPr>
        <w:t>2016 At-A-Glance</w:t>
      </w:r>
    </w:p>
    <w:p w:rsidR="00EF3D83" w:rsidRPr="00A66A55" w:rsidRDefault="00EF3D83" w:rsidP="005E7826">
      <w:pPr>
        <w:rPr>
          <w:rFonts w:ascii="Bookman Old Style" w:hAnsi="Bookman Old Style"/>
        </w:rPr>
      </w:pPr>
    </w:p>
    <w:tbl>
      <w:tblPr>
        <w:tblW w:w="7035" w:type="dxa"/>
        <w:tblInd w:w="93" w:type="dxa"/>
        <w:tblLook w:val="04A0"/>
      </w:tblPr>
      <w:tblGrid>
        <w:gridCol w:w="2265"/>
        <w:gridCol w:w="1260"/>
        <w:gridCol w:w="1260"/>
        <w:gridCol w:w="1080"/>
        <w:gridCol w:w="1170"/>
      </w:tblGrid>
      <w:tr w:rsidR="005E7826" w:rsidRPr="00A66A55" w:rsidTr="005E7826">
        <w:trPr>
          <w:trHeight w:val="300"/>
        </w:trPr>
        <w:tc>
          <w:tcPr>
            <w:tcW w:w="2265"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E7826" w:rsidRPr="00A66A55" w:rsidRDefault="005E7826" w:rsidP="005E7826">
            <w:pPr>
              <w:rPr>
                <w:rFonts w:ascii="Bookman Old Style" w:eastAsia="Times New Roman" w:hAnsi="Bookman Old Style"/>
                <w:color w:val="FFFFFF"/>
              </w:rPr>
            </w:pPr>
            <w:r w:rsidRPr="00A66A55">
              <w:rPr>
                <w:rFonts w:ascii="Bookman Old Style" w:eastAsia="Times New Roman" w:hAnsi="Bookman Old Style"/>
                <w:color w:val="FFFFFF"/>
              </w:rPr>
              <w:t>Class</w:t>
            </w:r>
          </w:p>
        </w:tc>
        <w:tc>
          <w:tcPr>
            <w:tcW w:w="1260" w:type="dxa"/>
            <w:tcBorders>
              <w:top w:val="single" w:sz="4" w:space="0" w:color="auto"/>
              <w:left w:val="nil"/>
              <w:bottom w:val="single" w:sz="4" w:space="0" w:color="auto"/>
              <w:right w:val="single" w:sz="4" w:space="0" w:color="auto"/>
            </w:tcBorders>
            <w:shd w:val="clear" w:color="000000" w:fill="000000"/>
            <w:noWrap/>
            <w:vAlign w:val="bottom"/>
            <w:hideMark/>
          </w:tcPr>
          <w:p w:rsidR="005E7826" w:rsidRPr="00A66A55" w:rsidRDefault="005E7826" w:rsidP="00EF3D83">
            <w:pPr>
              <w:jc w:val="right"/>
              <w:rPr>
                <w:rFonts w:ascii="Bookman Old Style" w:eastAsia="Times New Roman" w:hAnsi="Bookman Old Style"/>
                <w:color w:val="FFFFFF"/>
              </w:rPr>
            </w:pPr>
            <w:r w:rsidRPr="00A66A55">
              <w:rPr>
                <w:rFonts w:ascii="Bookman Old Style" w:eastAsia="Times New Roman" w:hAnsi="Bookman Old Style"/>
                <w:color w:val="FFFFFF"/>
              </w:rPr>
              <w:t>FY 1</w:t>
            </w:r>
            <w:r w:rsidR="00EF3D83" w:rsidRPr="00A66A55">
              <w:rPr>
                <w:rFonts w:ascii="Bookman Old Style" w:eastAsia="Times New Roman" w:hAnsi="Bookman Old Style"/>
                <w:color w:val="FFFFFF"/>
              </w:rPr>
              <w:t>3</w:t>
            </w:r>
          </w:p>
        </w:tc>
        <w:tc>
          <w:tcPr>
            <w:tcW w:w="1260" w:type="dxa"/>
            <w:tcBorders>
              <w:top w:val="single" w:sz="4" w:space="0" w:color="auto"/>
              <w:left w:val="nil"/>
              <w:bottom w:val="single" w:sz="4" w:space="0" w:color="auto"/>
              <w:right w:val="single" w:sz="4" w:space="0" w:color="auto"/>
            </w:tcBorders>
            <w:shd w:val="clear" w:color="000000" w:fill="000000"/>
            <w:noWrap/>
            <w:vAlign w:val="bottom"/>
            <w:hideMark/>
          </w:tcPr>
          <w:p w:rsidR="005E7826" w:rsidRPr="00A66A55" w:rsidRDefault="005E7826" w:rsidP="00EF3D83">
            <w:pPr>
              <w:jc w:val="right"/>
              <w:rPr>
                <w:rFonts w:ascii="Bookman Old Style" w:eastAsia="Times New Roman" w:hAnsi="Bookman Old Style"/>
                <w:color w:val="FFFFFF"/>
              </w:rPr>
            </w:pPr>
            <w:r w:rsidRPr="00A66A55">
              <w:rPr>
                <w:rFonts w:ascii="Bookman Old Style" w:eastAsia="Times New Roman" w:hAnsi="Bookman Old Style"/>
                <w:color w:val="FFFFFF"/>
              </w:rPr>
              <w:t>FY 1</w:t>
            </w:r>
            <w:r w:rsidR="00EF3D83" w:rsidRPr="00A66A55">
              <w:rPr>
                <w:rFonts w:ascii="Bookman Old Style" w:eastAsia="Times New Roman" w:hAnsi="Bookman Old Style"/>
                <w:color w:val="FFFFFF"/>
              </w:rPr>
              <w:t>4</w:t>
            </w:r>
          </w:p>
        </w:tc>
        <w:tc>
          <w:tcPr>
            <w:tcW w:w="1080" w:type="dxa"/>
            <w:tcBorders>
              <w:top w:val="single" w:sz="4" w:space="0" w:color="auto"/>
              <w:left w:val="nil"/>
              <w:bottom w:val="single" w:sz="4" w:space="0" w:color="auto"/>
              <w:right w:val="single" w:sz="4" w:space="0" w:color="auto"/>
            </w:tcBorders>
            <w:shd w:val="clear" w:color="000000" w:fill="000000"/>
            <w:noWrap/>
            <w:vAlign w:val="bottom"/>
            <w:hideMark/>
          </w:tcPr>
          <w:p w:rsidR="005E7826" w:rsidRPr="00A66A55" w:rsidRDefault="005E7826" w:rsidP="00EF3D83">
            <w:pPr>
              <w:ind w:right="-53"/>
              <w:jc w:val="right"/>
              <w:rPr>
                <w:rFonts w:ascii="Bookman Old Style" w:eastAsia="Times New Roman" w:hAnsi="Bookman Old Style"/>
                <w:color w:val="FFFFFF"/>
              </w:rPr>
            </w:pPr>
            <w:r w:rsidRPr="00A66A55">
              <w:rPr>
                <w:rFonts w:ascii="Bookman Old Style" w:eastAsia="Times New Roman" w:hAnsi="Bookman Old Style"/>
                <w:color w:val="FFFFFF"/>
              </w:rPr>
              <w:t>FY 1</w:t>
            </w:r>
            <w:r w:rsidR="00EF3D83" w:rsidRPr="00A66A55">
              <w:rPr>
                <w:rFonts w:ascii="Bookman Old Style" w:eastAsia="Times New Roman" w:hAnsi="Bookman Old Style"/>
                <w:color w:val="FFFFFF"/>
              </w:rPr>
              <w:t>5</w:t>
            </w:r>
          </w:p>
        </w:tc>
        <w:tc>
          <w:tcPr>
            <w:tcW w:w="1170" w:type="dxa"/>
            <w:tcBorders>
              <w:top w:val="single" w:sz="4" w:space="0" w:color="auto"/>
              <w:left w:val="nil"/>
              <w:bottom w:val="single" w:sz="4" w:space="0" w:color="auto"/>
              <w:right w:val="single" w:sz="4" w:space="0" w:color="auto"/>
            </w:tcBorders>
            <w:shd w:val="clear" w:color="000000" w:fill="000000"/>
          </w:tcPr>
          <w:p w:rsidR="005E7826" w:rsidRPr="00A66A55" w:rsidRDefault="005E7826" w:rsidP="00EF3D83">
            <w:pPr>
              <w:ind w:right="-53"/>
              <w:jc w:val="right"/>
              <w:rPr>
                <w:rFonts w:ascii="Bookman Old Style" w:eastAsia="Times New Roman" w:hAnsi="Bookman Old Style"/>
                <w:color w:val="FFFFFF"/>
              </w:rPr>
            </w:pPr>
            <w:r w:rsidRPr="00A66A55">
              <w:rPr>
                <w:rFonts w:ascii="Bookman Old Style" w:eastAsia="Times New Roman" w:hAnsi="Bookman Old Style"/>
                <w:color w:val="FFFFFF"/>
              </w:rPr>
              <w:t>FY 1</w:t>
            </w:r>
            <w:r w:rsidR="00EF3D83" w:rsidRPr="00A66A55">
              <w:rPr>
                <w:rFonts w:ascii="Bookman Old Style" w:eastAsia="Times New Roman" w:hAnsi="Bookman Old Style"/>
                <w:color w:val="FFFFFF"/>
              </w:rPr>
              <w:t>6</w:t>
            </w:r>
          </w:p>
        </w:tc>
      </w:tr>
      <w:tr w:rsidR="005E7826" w:rsidRPr="00A66A55" w:rsidTr="005E7826">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5E7826" w:rsidRPr="00A66A55" w:rsidRDefault="005E7826" w:rsidP="005E7826">
            <w:pPr>
              <w:rPr>
                <w:rFonts w:ascii="Bookman Old Style" w:eastAsia="Times New Roman" w:hAnsi="Bookman Old Style"/>
                <w:color w:val="000000"/>
              </w:rPr>
            </w:pPr>
            <w:r w:rsidRPr="00A66A55">
              <w:rPr>
                <w:rFonts w:ascii="Bookman Old Style" w:eastAsia="Times New Roman" w:hAnsi="Bookman Old Style"/>
                <w:color w:val="000000"/>
              </w:rPr>
              <w:t>Adult</w:t>
            </w:r>
          </w:p>
        </w:tc>
        <w:tc>
          <w:tcPr>
            <w:tcW w:w="1260" w:type="dxa"/>
            <w:tcBorders>
              <w:top w:val="nil"/>
              <w:left w:val="nil"/>
              <w:bottom w:val="single" w:sz="4" w:space="0" w:color="auto"/>
              <w:right w:val="single" w:sz="4" w:space="0" w:color="auto"/>
            </w:tcBorders>
            <w:shd w:val="clear" w:color="auto" w:fill="auto"/>
            <w:noWrap/>
            <w:vAlign w:val="bottom"/>
            <w:hideMark/>
          </w:tcPr>
          <w:p w:rsidR="005E7826" w:rsidRPr="00A66A55" w:rsidRDefault="00EF3D83" w:rsidP="005E7826">
            <w:pPr>
              <w:jc w:val="right"/>
              <w:rPr>
                <w:rFonts w:ascii="Bookman Old Style" w:eastAsia="Times New Roman" w:hAnsi="Bookman Old Style"/>
                <w:color w:val="000000"/>
              </w:rPr>
            </w:pPr>
            <w:r w:rsidRPr="00A66A55">
              <w:rPr>
                <w:rFonts w:ascii="Bookman Old Style" w:eastAsia="Times New Roman" w:hAnsi="Bookman Old Style"/>
                <w:color w:val="000000"/>
              </w:rPr>
              <w:t>73</w:t>
            </w:r>
          </w:p>
        </w:tc>
        <w:tc>
          <w:tcPr>
            <w:tcW w:w="1260" w:type="dxa"/>
            <w:tcBorders>
              <w:top w:val="nil"/>
              <w:left w:val="nil"/>
              <w:bottom w:val="single" w:sz="4" w:space="0" w:color="auto"/>
              <w:right w:val="single" w:sz="4" w:space="0" w:color="auto"/>
            </w:tcBorders>
            <w:shd w:val="clear" w:color="auto" w:fill="auto"/>
            <w:noWrap/>
            <w:vAlign w:val="bottom"/>
            <w:hideMark/>
          </w:tcPr>
          <w:p w:rsidR="005E7826" w:rsidRPr="00A66A55" w:rsidRDefault="00EF3D83" w:rsidP="005E7826">
            <w:pPr>
              <w:jc w:val="right"/>
              <w:rPr>
                <w:rFonts w:ascii="Bookman Old Style" w:eastAsia="Times New Roman" w:hAnsi="Bookman Old Style"/>
                <w:color w:val="000000"/>
              </w:rPr>
            </w:pPr>
            <w:r w:rsidRPr="00A66A55">
              <w:rPr>
                <w:rFonts w:ascii="Bookman Old Style" w:eastAsia="Times New Roman" w:hAnsi="Bookman Old Style"/>
                <w:color w:val="000000"/>
              </w:rPr>
              <w:t>50</w:t>
            </w:r>
          </w:p>
        </w:tc>
        <w:tc>
          <w:tcPr>
            <w:tcW w:w="1080" w:type="dxa"/>
            <w:tcBorders>
              <w:top w:val="nil"/>
              <w:left w:val="nil"/>
              <w:bottom w:val="single" w:sz="4" w:space="0" w:color="auto"/>
              <w:right w:val="single" w:sz="4" w:space="0" w:color="auto"/>
            </w:tcBorders>
            <w:shd w:val="clear" w:color="auto" w:fill="auto"/>
            <w:noWrap/>
            <w:vAlign w:val="bottom"/>
            <w:hideMark/>
          </w:tcPr>
          <w:p w:rsidR="005E7826" w:rsidRPr="00A66A55" w:rsidRDefault="005E7826" w:rsidP="00EF3D83">
            <w:pPr>
              <w:jc w:val="right"/>
              <w:rPr>
                <w:rFonts w:ascii="Bookman Old Style" w:eastAsia="Times New Roman" w:hAnsi="Bookman Old Style"/>
                <w:color w:val="000000"/>
              </w:rPr>
            </w:pPr>
            <w:r w:rsidRPr="00A66A55">
              <w:rPr>
                <w:rFonts w:ascii="Bookman Old Style" w:eastAsia="Times New Roman" w:hAnsi="Bookman Old Style"/>
                <w:color w:val="000000"/>
              </w:rPr>
              <w:t>5</w:t>
            </w:r>
            <w:r w:rsidR="00EF3D83" w:rsidRPr="00A66A55">
              <w:rPr>
                <w:rFonts w:ascii="Bookman Old Style" w:eastAsia="Times New Roman" w:hAnsi="Bookman Old Style"/>
                <w:color w:val="000000"/>
              </w:rPr>
              <w:t>1</w:t>
            </w:r>
          </w:p>
        </w:tc>
        <w:tc>
          <w:tcPr>
            <w:tcW w:w="1170" w:type="dxa"/>
            <w:tcBorders>
              <w:top w:val="nil"/>
              <w:left w:val="nil"/>
              <w:bottom w:val="single" w:sz="4" w:space="0" w:color="auto"/>
              <w:right w:val="single" w:sz="4" w:space="0" w:color="auto"/>
            </w:tcBorders>
          </w:tcPr>
          <w:p w:rsidR="005E7826" w:rsidRPr="00A66A55" w:rsidRDefault="00EF3D83" w:rsidP="005E7826">
            <w:pPr>
              <w:jc w:val="right"/>
              <w:rPr>
                <w:rFonts w:ascii="Bookman Old Style" w:eastAsia="Times New Roman" w:hAnsi="Bookman Old Style"/>
                <w:color w:val="000000"/>
              </w:rPr>
            </w:pPr>
            <w:r w:rsidRPr="00A66A55">
              <w:rPr>
                <w:rFonts w:ascii="Bookman Old Style" w:eastAsia="Times New Roman" w:hAnsi="Bookman Old Style"/>
                <w:color w:val="000000"/>
              </w:rPr>
              <w:t>54</w:t>
            </w:r>
          </w:p>
        </w:tc>
      </w:tr>
      <w:tr w:rsidR="005E7826" w:rsidRPr="00A66A55" w:rsidTr="005E7826">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5E7826" w:rsidRPr="00A66A55" w:rsidRDefault="005E7826" w:rsidP="005E7826">
            <w:pPr>
              <w:rPr>
                <w:rFonts w:ascii="Bookman Old Style" w:eastAsia="Times New Roman" w:hAnsi="Bookman Old Style"/>
                <w:color w:val="000000"/>
              </w:rPr>
            </w:pPr>
            <w:r w:rsidRPr="00A66A55">
              <w:rPr>
                <w:rFonts w:ascii="Bookman Old Style" w:eastAsia="Times New Roman" w:hAnsi="Bookman Old Style"/>
                <w:color w:val="000000"/>
              </w:rPr>
              <w:t>Preschool</w:t>
            </w:r>
          </w:p>
        </w:tc>
        <w:tc>
          <w:tcPr>
            <w:tcW w:w="1260" w:type="dxa"/>
            <w:tcBorders>
              <w:top w:val="nil"/>
              <w:left w:val="nil"/>
              <w:bottom w:val="single" w:sz="4" w:space="0" w:color="auto"/>
              <w:right w:val="single" w:sz="4" w:space="0" w:color="auto"/>
            </w:tcBorders>
            <w:shd w:val="clear" w:color="auto" w:fill="auto"/>
            <w:noWrap/>
            <w:vAlign w:val="bottom"/>
            <w:hideMark/>
          </w:tcPr>
          <w:p w:rsidR="005E7826" w:rsidRPr="00A66A55" w:rsidRDefault="005E7826" w:rsidP="00EF3D83">
            <w:pPr>
              <w:jc w:val="right"/>
              <w:rPr>
                <w:rFonts w:ascii="Bookman Old Style" w:eastAsia="Times New Roman" w:hAnsi="Bookman Old Style"/>
                <w:color w:val="000000"/>
              </w:rPr>
            </w:pPr>
            <w:r w:rsidRPr="00A66A55">
              <w:rPr>
                <w:rFonts w:ascii="Bookman Old Style" w:eastAsia="Times New Roman" w:hAnsi="Bookman Old Style"/>
                <w:color w:val="000000"/>
              </w:rPr>
              <w:t>6</w:t>
            </w:r>
            <w:r w:rsidR="00EF3D83" w:rsidRPr="00A66A55">
              <w:rPr>
                <w:rFonts w:ascii="Bookman Old Style" w:eastAsia="Times New Roman" w:hAnsi="Bookman Old Style"/>
                <w:color w:val="000000"/>
              </w:rPr>
              <w:t>4</w:t>
            </w:r>
          </w:p>
        </w:tc>
        <w:tc>
          <w:tcPr>
            <w:tcW w:w="1260" w:type="dxa"/>
            <w:tcBorders>
              <w:top w:val="nil"/>
              <w:left w:val="nil"/>
              <w:bottom w:val="single" w:sz="4" w:space="0" w:color="auto"/>
              <w:right w:val="single" w:sz="4" w:space="0" w:color="auto"/>
            </w:tcBorders>
            <w:shd w:val="clear" w:color="auto" w:fill="auto"/>
            <w:noWrap/>
            <w:vAlign w:val="bottom"/>
            <w:hideMark/>
          </w:tcPr>
          <w:p w:rsidR="005E7826" w:rsidRPr="00A66A55" w:rsidRDefault="005E7826" w:rsidP="00EF3D83">
            <w:pPr>
              <w:jc w:val="right"/>
              <w:rPr>
                <w:rFonts w:ascii="Bookman Old Style" w:eastAsia="Times New Roman" w:hAnsi="Bookman Old Style"/>
                <w:color w:val="000000"/>
              </w:rPr>
            </w:pPr>
            <w:r w:rsidRPr="00A66A55">
              <w:rPr>
                <w:rFonts w:ascii="Bookman Old Style" w:eastAsia="Times New Roman" w:hAnsi="Bookman Old Style"/>
                <w:color w:val="000000"/>
              </w:rPr>
              <w:t>6</w:t>
            </w:r>
            <w:r w:rsidR="00EF3D83" w:rsidRPr="00A66A55">
              <w:rPr>
                <w:rFonts w:ascii="Bookman Old Style" w:eastAsia="Times New Roman" w:hAnsi="Bookman Old Style"/>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rsidR="005E7826" w:rsidRPr="00A66A55" w:rsidRDefault="00EF3D83" w:rsidP="005E7826">
            <w:pPr>
              <w:jc w:val="right"/>
              <w:rPr>
                <w:rFonts w:ascii="Bookman Old Style" w:eastAsia="Times New Roman" w:hAnsi="Bookman Old Style"/>
                <w:color w:val="000000"/>
              </w:rPr>
            </w:pPr>
            <w:r w:rsidRPr="00A66A55">
              <w:rPr>
                <w:rFonts w:ascii="Bookman Old Style" w:eastAsia="Times New Roman" w:hAnsi="Bookman Old Style"/>
                <w:color w:val="000000"/>
              </w:rPr>
              <w:t>81</w:t>
            </w:r>
          </w:p>
        </w:tc>
        <w:tc>
          <w:tcPr>
            <w:tcW w:w="1170" w:type="dxa"/>
            <w:tcBorders>
              <w:top w:val="nil"/>
              <w:left w:val="nil"/>
              <w:bottom w:val="single" w:sz="4" w:space="0" w:color="auto"/>
              <w:right w:val="single" w:sz="4" w:space="0" w:color="auto"/>
            </w:tcBorders>
          </w:tcPr>
          <w:p w:rsidR="005E7826" w:rsidRPr="00A66A55" w:rsidRDefault="00EF3D83" w:rsidP="005E7826">
            <w:pPr>
              <w:jc w:val="right"/>
              <w:rPr>
                <w:rFonts w:ascii="Bookman Old Style" w:eastAsia="Times New Roman" w:hAnsi="Bookman Old Style"/>
                <w:color w:val="000000"/>
              </w:rPr>
            </w:pPr>
            <w:r w:rsidRPr="00A66A55">
              <w:rPr>
                <w:rFonts w:ascii="Bookman Old Style" w:eastAsia="Times New Roman" w:hAnsi="Bookman Old Style"/>
                <w:color w:val="000000"/>
              </w:rPr>
              <w:t>78</w:t>
            </w:r>
          </w:p>
        </w:tc>
      </w:tr>
      <w:tr w:rsidR="005E7826" w:rsidRPr="00A66A55" w:rsidTr="005E7826">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5E7826" w:rsidRPr="00A66A55" w:rsidRDefault="005E7826" w:rsidP="005E7826">
            <w:pPr>
              <w:rPr>
                <w:rFonts w:ascii="Bookman Old Style" w:eastAsia="Times New Roman" w:hAnsi="Bookman Old Style"/>
                <w:color w:val="000000"/>
              </w:rPr>
            </w:pPr>
            <w:r w:rsidRPr="00A66A55">
              <w:rPr>
                <w:rFonts w:ascii="Bookman Old Style" w:eastAsia="Times New Roman" w:hAnsi="Bookman Old Style"/>
                <w:color w:val="000000"/>
              </w:rPr>
              <w:t>Special Needs</w:t>
            </w:r>
          </w:p>
        </w:tc>
        <w:tc>
          <w:tcPr>
            <w:tcW w:w="1260" w:type="dxa"/>
            <w:tcBorders>
              <w:top w:val="nil"/>
              <w:left w:val="nil"/>
              <w:bottom w:val="single" w:sz="4" w:space="0" w:color="auto"/>
              <w:right w:val="single" w:sz="4" w:space="0" w:color="auto"/>
            </w:tcBorders>
            <w:shd w:val="clear" w:color="auto" w:fill="auto"/>
            <w:noWrap/>
            <w:vAlign w:val="bottom"/>
            <w:hideMark/>
          </w:tcPr>
          <w:p w:rsidR="005E7826" w:rsidRPr="00A66A55" w:rsidRDefault="00EF3D83" w:rsidP="005E7826">
            <w:pPr>
              <w:jc w:val="right"/>
              <w:rPr>
                <w:rFonts w:ascii="Bookman Old Style" w:eastAsia="Times New Roman" w:hAnsi="Bookman Old Style"/>
                <w:color w:val="000000"/>
              </w:rPr>
            </w:pPr>
            <w:r w:rsidRPr="00A66A55">
              <w:rPr>
                <w:rFonts w:ascii="Bookman Old Style" w:eastAsia="Times New Roman" w:hAnsi="Bookman Old Style"/>
                <w:color w:val="000000"/>
              </w:rPr>
              <w:t>58</w:t>
            </w:r>
          </w:p>
        </w:tc>
        <w:tc>
          <w:tcPr>
            <w:tcW w:w="1260" w:type="dxa"/>
            <w:tcBorders>
              <w:top w:val="nil"/>
              <w:left w:val="nil"/>
              <w:bottom w:val="single" w:sz="4" w:space="0" w:color="auto"/>
              <w:right w:val="single" w:sz="4" w:space="0" w:color="auto"/>
            </w:tcBorders>
            <w:shd w:val="clear" w:color="auto" w:fill="auto"/>
            <w:noWrap/>
            <w:vAlign w:val="bottom"/>
            <w:hideMark/>
          </w:tcPr>
          <w:p w:rsidR="005E7826" w:rsidRPr="00A66A55" w:rsidRDefault="005E7826" w:rsidP="005E7826">
            <w:pPr>
              <w:jc w:val="right"/>
              <w:rPr>
                <w:rFonts w:ascii="Bookman Old Style" w:eastAsia="Times New Roman" w:hAnsi="Bookman Old Style"/>
                <w:color w:val="000000"/>
              </w:rPr>
            </w:pPr>
            <w:r w:rsidRPr="00A66A55">
              <w:rPr>
                <w:rFonts w:ascii="Bookman Old Style" w:eastAsia="Times New Roman" w:hAnsi="Bookman Old Style"/>
                <w:color w:val="000000"/>
              </w:rPr>
              <w:t>8</w:t>
            </w:r>
            <w:r w:rsidR="00EF3D83" w:rsidRPr="00A66A55">
              <w:rPr>
                <w:rFonts w:ascii="Bookman Old Style" w:eastAsia="Times New Roman" w:hAnsi="Bookman Old Style"/>
                <w:color w:val="000000"/>
              </w:rPr>
              <w:t>3</w:t>
            </w:r>
          </w:p>
        </w:tc>
        <w:tc>
          <w:tcPr>
            <w:tcW w:w="1080" w:type="dxa"/>
            <w:tcBorders>
              <w:top w:val="nil"/>
              <w:left w:val="nil"/>
              <w:bottom w:val="single" w:sz="4" w:space="0" w:color="auto"/>
              <w:right w:val="single" w:sz="4" w:space="0" w:color="auto"/>
            </w:tcBorders>
            <w:shd w:val="clear" w:color="auto" w:fill="auto"/>
            <w:noWrap/>
            <w:vAlign w:val="bottom"/>
            <w:hideMark/>
          </w:tcPr>
          <w:p w:rsidR="005E7826" w:rsidRPr="00A66A55" w:rsidRDefault="005E7826" w:rsidP="00EF3D83">
            <w:pPr>
              <w:jc w:val="right"/>
              <w:rPr>
                <w:rFonts w:ascii="Bookman Old Style" w:eastAsia="Times New Roman" w:hAnsi="Bookman Old Style"/>
                <w:color w:val="000000"/>
              </w:rPr>
            </w:pPr>
            <w:r w:rsidRPr="00A66A55">
              <w:rPr>
                <w:rFonts w:ascii="Bookman Old Style" w:eastAsia="Times New Roman" w:hAnsi="Bookman Old Style"/>
                <w:color w:val="000000"/>
              </w:rPr>
              <w:t>8</w:t>
            </w:r>
            <w:r w:rsidR="00EF3D83" w:rsidRPr="00A66A55">
              <w:rPr>
                <w:rFonts w:ascii="Bookman Old Style" w:eastAsia="Times New Roman" w:hAnsi="Bookman Old Style"/>
                <w:color w:val="000000"/>
              </w:rPr>
              <w:t>2</w:t>
            </w:r>
          </w:p>
        </w:tc>
        <w:tc>
          <w:tcPr>
            <w:tcW w:w="1170" w:type="dxa"/>
            <w:tcBorders>
              <w:top w:val="nil"/>
              <w:left w:val="nil"/>
              <w:bottom w:val="single" w:sz="4" w:space="0" w:color="auto"/>
              <w:right w:val="single" w:sz="4" w:space="0" w:color="auto"/>
            </w:tcBorders>
          </w:tcPr>
          <w:p w:rsidR="005E7826" w:rsidRPr="00A66A55" w:rsidRDefault="00EF3D83" w:rsidP="005E7826">
            <w:pPr>
              <w:jc w:val="right"/>
              <w:rPr>
                <w:rFonts w:ascii="Bookman Old Style" w:eastAsia="Times New Roman" w:hAnsi="Bookman Old Style"/>
                <w:color w:val="000000"/>
              </w:rPr>
            </w:pPr>
            <w:r w:rsidRPr="00A66A55">
              <w:rPr>
                <w:rFonts w:ascii="Bookman Old Style" w:eastAsia="Times New Roman" w:hAnsi="Bookman Old Style"/>
                <w:color w:val="000000"/>
              </w:rPr>
              <w:t>94</w:t>
            </w:r>
          </w:p>
        </w:tc>
      </w:tr>
      <w:tr w:rsidR="005E7826" w:rsidRPr="00A66A55" w:rsidTr="005E7826">
        <w:trPr>
          <w:trHeight w:val="300"/>
        </w:trPr>
        <w:tc>
          <w:tcPr>
            <w:tcW w:w="2265" w:type="dxa"/>
            <w:tcBorders>
              <w:top w:val="nil"/>
              <w:left w:val="single" w:sz="4" w:space="0" w:color="auto"/>
              <w:bottom w:val="single" w:sz="4" w:space="0" w:color="auto"/>
              <w:right w:val="single" w:sz="4" w:space="0" w:color="auto"/>
            </w:tcBorders>
            <w:shd w:val="clear" w:color="auto" w:fill="auto"/>
            <w:noWrap/>
            <w:vAlign w:val="bottom"/>
            <w:hideMark/>
          </w:tcPr>
          <w:p w:rsidR="005E7826" w:rsidRPr="00A66A55" w:rsidRDefault="005E7826" w:rsidP="005E7826">
            <w:pPr>
              <w:rPr>
                <w:rFonts w:ascii="Bookman Old Style" w:eastAsia="Times New Roman" w:hAnsi="Bookman Old Style"/>
                <w:color w:val="000000"/>
              </w:rPr>
            </w:pPr>
            <w:r w:rsidRPr="00A66A55">
              <w:rPr>
                <w:rFonts w:ascii="Bookman Old Style" w:eastAsia="Times New Roman" w:hAnsi="Bookman Old Style"/>
                <w:color w:val="000000"/>
              </w:rPr>
              <w:t>Youth</w:t>
            </w:r>
          </w:p>
        </w:tc>
        <w:tc>
          <w:tcPr>
            <w:tcW w:w="1260" w:type="dxa"/>
            <w:tcBorders>
              <w:top w:val="nil"/>
              <w:left w:val="nil"/>
              <w:bottom w:val="single" w:sz="4" w:space="0" w:color="auto"/>
              <w:right w:val="single" w:sz="4" w:space="0" w:color="auto"/>
            </w:tcBorders>
            <w:shd w:val="clear" w:color="auto" w:fill="auto"/>
            <w:noWrap/>
            <w:vAlign w:val="bottom"/>
            <w:hideMark/>
          </w:tcPr>
          <w:p w:rsidR="005E7826" w:rsidRPr="00A66A55" w:rsidRDefault="005E7826" w:rsidP="00EF3D83">
            <w:pPr>
              <w:jc w:val="right"/>
              <w:rPr>
                <w:rFonts w:ascii="Bookman Old Style" w:eastAsia="Times New Roman" w:hAnsi="Bookman Old Style"/>
                <w:color w:val="000000"/>
              </w:rPr>
            </w:pPr>
            <w:r w:rsidRPr="00A66A55">
              <w:rPr>
                <w:rFonts w:ascii="Bookman Old Style" w:eastAsia="Times New Roman" w:hAnsi="Bookman Old Style"/>
                <w:color w:val="000000"/>
              </w:rPr>
              <w:t>16</w:t>
            </w:r>
            <w:r w:rsidR="00EF3D83" w:rsidRPr="00A66A55">
              <w:rPr>
                <w:rFonts w:ascii="Bookman Old Style" w:eastAsia="Times New Roman" w:hAnsi="Bookman Old Style"/>
                <w:color w:val="000000"/>
              </w:rPr>
              <w:t>4</w:t>
            </w:r>
          </w:p>
        </w:tc>
        <w:tc>
          <w:tcPr>
            <w:tcW w:w="1260" w:type="dxa"/>
            <w:tcBorders>
              <w:top w:val="nil"/>
              <w:left w:val="nil"/>
              <w:bottom w:val="single" w:sz="4" w:space="0" w:color="auto"/>
              <w:right w:val="single" w:sz="4" w:space="0" w:color="auto"/>
            </w:tcBorders>
            <w:shd w:val="clear" w:color="auto" w:fill="auto"/>
            <w:noWrap/>
            <w:vAlign w:val="bottom"/>
            <w:hideMark/>
          </w:tcPr>
          <w:p w:rsidR="005E7826" w:rsidRPr="00A66A55" w:rsidRDefault="005E7826" w:rsidP="00EF3D83">
            <w:pPr>
              <w:jc w:val="right"/>
              <w:rPr>
                <w:rFonts w:ascii="Bookman Old Style" w:eastAsia="Times New Roman" w:hAnsi="Bookman Old Style"/>
                <w:color w:val="000000"/>
              </w:rPr>
            </w:pPr>
            <w:r w:rsidRPr="00A66A55">
              <w:rPr>
                <w:rFonts w:ascii="Bookman Old Style" w:eastAsia="Times New Roman" w:hAnsi="Bookman Old Style"/>
                <w:color w:val="000000"/>
              </w:rPr>
              <w:t>16</w:t>
            </w:r>
            <w:r w:rsidR="00EF3D83" w:rsidRPr="00A66A55">
              <w:rPr>
                <w:rFonts w:ascii="Bookman Old Style" w:eastAsia="Times New Roman" w:hAnsi="Bookman Old Style"/>
                <w:color w:val="000000"/>
              </w:rPr>
              <w:t>7</w:t>
            </w:r>
          </w:p>
        </w:tc>
        <w:tc>
          <w:tcPr>
            <w:tcW w:w="1080" w:type="dxa"/>
            <w:tcBorders>
              <w:top w:val="nil"/>
              <w:left w:val="nil"/>
              <w:bottom w:val="single" w:sz="4" w:space="0" w:color="auto"/>
              <w:right w:val="single" w:sz="4" w:space="0" w:color="auto"/>
            </w:tcBorders>
            <w:shd w:val="clear" w:color="auto" w:fill="auto"/>
            <w:noWrap/>
            <w:vAlign w:val="bottom"/>
            <w:hideMark/>
          </w:tcPr>
          <w:p w:rsidR="005E7826" w:rsidRPr="00A66A55" w:rsidRDefault="005E7826" w:rsidP="00EF3D83">
            <w:pPr>
              <w:jc w:val="right"/>
              <w:rPr>
                <w:rFonts w:ascii="Bookman Old Style" w:eastAsia="Times New Roman" w:hAnsi="Bookman Old Style"/>
                <w:color w:val="000000"/>
              </w:rPr>
            </w:pPr>
            <w:r w:rsidRPr="00A66A55">
              <w:rPr>
                <w:rFonts w:ascii="Bookman Old Style" w:eastAsia="Times New Roman" w:hAnsi="Bookman Old Style"/>
                <w:color w:val="000000"/>
              </w:rPr>
              <w:t>1</w:t>
            </w:r>
            <w:r w:rsidR="00EF3D83" w:rsidRPr="00A66A55">
              <w:rPr>
                <w:rFonts w:ascii="Bookman Old Style" w:eastAsia="Times New Roman" w:hAnsi="Bookman Old Style"/>
                <w:color w:val="000000"/>
              </w:rPr>
              <w:t>5</w:t>
            </w:r>
            <w:r w:rsidRPr="00A66A55">
              <w:rPr>
                <w:rFonts w:ascii="Bookman Old Style" w:eastAsia="Times New Roman" w:hAnsi="Bookman Old Style"/>
                <w:color w:val="000000"/>
              </w:rPr>
              <w:t>7</w:t>
            </w:r>
          </w:p>
        </w:tc>
        <w:tc>
          <w:tcPr>
            <w:tcW w:w="1170" w:type="dxa"/>
            <w:tcBorders>
              <w:top w:val="nil"/>
              <w:left w:val="nil"/>
              <w:bottom w:val="single" w:sz="4" w:space="0" w:color="auto"/>
              <w:right w:val="single" w:sz="4" w:space="0" w:color="auto"/>
            </w:tcBorders>
          </w:tcPr>
          <w:p w:rsidR="005E7826" w:rsidRPr="00A66A55" w:rsidRDefault="005E7826" w:rsidP="00EF3D83">
            <w:pPr>
              <w:jc w:val="right"/>
              <w:rPr>
                <w:rFonts w:ascii="Bookman Old Style" w:eastAsia="Times New Roman" w:hAnsi="Bookman Old Style"/>
                <w:color w:val="000000"/>
              </w:rPr>
            </w:pPr>
            <w:r w:rsidRPr="00A66A55">
              <w:rPr>
                <w:rFonts w:ascii="Bookman Old Style" w:eastAsia="Times New Roman" w:hAnsi="Bookman Old Style"/>
                <w:color w:val="000000"/>
              </w:rPr>
              <w:t>1</w:t>
            </w:r>
            <w:r w:rsidR="00EF3D83" w:rsidRPr="00A66A55">
              <w:rPr>
                <w:rFonts w:ascii="Bookman Old Style" w:eastAsia="Times New Roman" w:hAnsi="Bookman Old Style"/>
                <w:color w:val="000000"/>
              </w:rPr>
              <w:t>78</w:t>
            </w:r>
          </w:p>
        </w:tc>
      </w:tr>
      <w:tr w:rsidR="005E7826" w:rsidRPr="00A66A55" w:rsidTr="005E7826">
        <w:trPr>
          <w:trHeight w:val="300"/>
        </w:trPr>
        <w:tc>
          <w:tcPr>
            <w:tcW w:w="2265" w:type="dxa"/>
            <w:tcBorders>
              <w:top w:val="nil"/>
              <w:left w:val="single" w:sz="4" w:space="0" w:color="auto"/>
              <w:bottom w:val="single" w:sz="4" w:space="0" w:color="auto"/>
              <w:right w:val="single" w:sz="4" w:space="0" w:color="auto"/>
            </w:tcBorders>
            <w:shd w:val="clear" w:color="000000" w:fill="000000"/>
            <w:noWrap/>
            <w:vAlign w:val="bottom"/>
            <w:hideMark/>
          </w:tcPr>
          <w:p w:rsidR="005E7826" w:rsidRPr="00A66A55" w:rsidRDefault="005E7826" w:rsidP="005E7826">
            <w:pPr>
              <w:rPr>
                <w:rFonts w:ascii="Bookman Old Style" w:eastAsia="Times New Roman" w:hAnsi="Bookman Old Style"/>
                <w:color w:val="FFFFFF"/>
              </w:rPr>
            </w:pPr>
            <w:r w:rsidRPr="00A66A55">
              <w:rPr>
                <w:rFonts w:ascii="Bookman Old Style" w:eastAsia="Times New Roman" w:hAnsi="Bookman Old Style"/>
                <w:color w:val="FFFFFF"/>
              </w:rPr>
              <w:t>Total Offerings</w:t>
            </w:r>
          </w:p>
        </w:tc>
        <w:tc>
          <w:tcPr>
            <w:tcW w:w="1260" w:type="dxa"/>
            <w:tcBorders>
              <w:top w:val="nil"/>
              <w:left w:val="nil"/>
              <w:bottom w:val="single" w:sz="4" w:space="0" w:color="auto"/>
              <w:right w:val="single" w:sz="4" w:space="0" w:color="auto"/>
            </w:tcBorders>
            <w:shd w:val="clear" w:color="000000" w:fill="000000"/>
            <w:noWrap/>
            <w:vAlign w:val="bottom"/>
            <w:hideMark/>
          </w:tcPr>
          <w:p w:rsidR="005E7826" w:rsidRPr="00A66A55" w:rsidRDefault="00EF3D83" w:rsidP="005E7826">
            <w:pPr>
              <w:jc w:val="right"/>
              <w:rPr>
                <w:rFonts w:ascii="Bookman Old Style" w:eastAsia="Times New Roman" w:hAnsi="Bookman Old Style"/>
                <w:color w:val="FFFFFF"/>
              </w:rPr>
            </w:pPr>
            <w:r w:rsidRPr="00A66A55">
              <w:rPr>
                <w:rFonts w:ascii="Bookman Old Style" w:eastAsia="Times New Roman" w:hAnsi="Bookman Old Style"/>
                <w:color w:val="FFFFFF"/>
              </w:rPr>
              <w:t>359</w:t>
            </w:r>
          </w:p>
        </w:tc>
        <w:tc>
          <w:tcPr>
            <w:tcW w:w="1260" w:type="dxa"/>
            <w:tcBorders>
              <w:top w:val="nil"/>
              <w:left w:val="nil"/>
              <w:bottom w:val="single" w:sz="4" w:space="0" w:color="auto"/>
              <w:right w:val="single" w:sz="4" w:space="0" w:color="auto"/>
            </w:tcBorders>
            <w:shd w:val="clear" w:color="000000" w:fill="000000"/>
            <w:noWrap/>
            <w:vAlign w:val="bottom"/>
            <w:hideMark/>
          </w:tcPr>
          <w:p w:rsidR="005E7826" w:rsidRPr="00A66A55" w:rsidRDefault="00EF3D83" w:rsidP="005E7826">
            <w:pPr>
              <w:jc w:val="right"/>
              <w:rPr>
                <w:rFonts w:ascii="Bookman Old Style" w:eastAsia="Times New Roman" w:hAnsi="Bookman Old Style"/>
                <w:color w:val="FFFFFF"/>
              </w:rPr>
            </w:pPr>
            <w:r w:rsidRPr="00A66A55">
              <w:rPr>
                <w:rFonts w:ascii="Bookman Old Style" w:eastAsia="Times New Roman" w:hAnsi="Bookman Old Style"/>
                <w:color w:val="FFFFFF"/>
              </w:rPr>
              <w:t>362</w:t>
            </w:r>
          </w:p>
        </w:tc>
        <w:tc>
          <w:tcPr>
            <w:tcW w:w="1080" w:type="dxa"/>
            <w:tcBorders>
              <w:top w:val="nil"/>
              <w:left w:val="nil"/>
              <w:bottom w:val="single" w:sz="4" w:space="0" w:color="auto"/>
              <w:right w:val="single" w:sz="4" w:space="0" w:color="auto"/>
            </w:tcBorders>
            <w:shd w:val="clear" w:color="000000" w:fill="000000"/>
            <w:noWrap/>
            <w:vAlign w:val="bottom"/>
            <w:hideMark/>
          </w:tcPr>
          <w:p w:rsidR="005E7826" w:rsidRPr="00A66A55" w:rsidRDefault="00EF3D83" w:rsidP="005E7826">
            <w:pPr>
              <w:jc w:val="right"/>
              <w:rPr>
                <w:rFonts w:ascii="Bookman Old Style" w:eastAsia="Times New Roman" w:hAnsi="Bookman Old Style"/>
                <w:color w:val="FFFFFF"/>
              </w:rPr>
            </w:pPr>
            <w:r w:rsidRPr="00A66A55">
              <w:rPr>
                <w:rFonts w:ascii="Bookman Old Style" w:eastAsia="Times New Roman" w:hAnsi="Bookman Old Style"/>
                <w:color w:val="FFFFFF"/>
              </w:rPr>
              <w:t>371</w:t>
            </w:r>
          </w:p>
        </w:tc>
        <w:tc>
          <w:tcPr>
            <w:tcW w:w="1170" w:type="dxa"/>
            <w:tcBorders>
              <w:top w:val="nil"/>
              <w:left w:val="nil"/>
              <w:bottom w:val="single" w:sz="4" w:space="0" w:color="auto"/>
              <w:right w:val="single" w:sz="4" w:space="0" w:color="auto"/>
            </w:tcBorders>
            <w:shd w:val="clear" w:color="000000" w:fill="000000"/>
          </w:tcPr>
          <w:p w:rsidR="005E7826" w:rsidRPr="00A66A55" w:rsidRDefault="00EF3D83" w:rsidP="005E7826">
            <w:pPr>
              <w:jc w:val="right"/>
              <w:rPr>
                <w:rFonts w:ascii="Bookman Old Style" w:eastAsia="Times New Roman" w:hAnsi="Bookman Old Style"/>
                <w:color w:val="FFFFFF"/>
              </w:rPr>
            </w:pPr>
            <w:r w:rsidRPr="00A66A55">
              <w:rPr>
                <w:rFonts w:ascii="Bookman Old Style" w:eastAsia="Times New Roman" w:hAnsi="Bookman Old Style"/>
                <w:color w:val="FFFFFF"/>
              </w:rPr>
              <w:t>404</w:t>
            </w:r>
          </w:p>
        </w:tc>
      </w:tr>
    </w:tbl>
    <w:p w:rsidR="00EF3D83" w:rsidRPr="00A66A55" w:rsidRDefault="00EF3D83" w:rsidP="00EF3D83">
      <w:pPr>
        <w:rPr>
          <w:rFonts w:ascii="Bookman Old Style" w:hAnsi="Bookman Old Style"/>
        </w:rPr>
      </w:pPr>
    </w:p>
    <w:p w:rsidR="005E7826" w:rsidRPr="00A66A55" w:rsidRDefault="005E7826" w:rsidP="005E7826">
      <w:pPr>
        <w:rPr>
          <w:rFonts w:ascii="Bookman Old Style" w:hAnsi="Bookman Old Style"/>
        </w:rPr>
      </w:pPr>
      <w:r w:rsidRPr="00A66A55">
        <w:rPr>
          <w:rFonts w:ascii="Bookman Old Style" w:hAnsi="Bookman Old Style"/>
        </w:rPr>
        <w:t xml:space="preserve">We </w:t>
      </w:r>
      <w:r w:rsidR="00EF3D83" w:rsidRPr="00A66A55">
        <w:rPr>
          <w:rFonts w:ascii="Bookman Old Style" w:hAnsi="Bookman Old Style"/>
        </w:rPr>
        <w:t xml:space="preserve">are fortunate to benefit from the contributions provided to us by many wonderful </w:t>
      </w:r>
      <w:r w:rsidRPr="00A66A55">
        <w:rPr>
          <w:rFonts w:ascii="Bookman Old Style" w:hAnsi="Bookman Old Style"/>
        </w:rPr>
        <w:t>volunteers throughout the year.  We have individuals coaching, building sets, cleaning parks, helping 1:1, and so much more.  In all we had 7</w:t>
      </w:r>
      <w:r w:rsidR="00EF3D83" w:rsidRPr="00A66A55">
        <w:rPr>
          <w:rFonts w:ascii="Bookman Old Style" w:hAnsi="Bookman Old Style"/>
        </w:rPr>
        <w:t>34</w:t>
      </w:r>
      <w:r w:rsidRPr="00A66A55">
        <w:rPr>
          <w:rFonts w:ascii="Bookman Old Style" w:hAnsi="Bookman Old Style"/>
        </w:rPr>
        <w:t xml:space="preserve"> volunteers provide </w:t>
      </w:r>
      <w:r w:rsidR="00EF3D83" w:rsidRPr="00A66A55">
        <w:rPr>
          <w:rFonts w:ascii="Bookman Old Style" w:hAnsi="Bookman Old Style"/>
        </w:rPr>
        <w:t>26,649</w:t>
      </w:r>
      <w:r w:rsidRPr="00A66A55">
        <w:rPr>
          <w:rFonts w:ascii="Bookman Old Style" w:hAnsi="Bookman Old Style"/>
        </w:rPr>
        <w:t xml:space="preserve"> hours of service.  Equated to the average part time salary in our division that is close to $40</w:t>
      </w:r>
      <w:r w:rsidR="00EF3D83" w:rsidRPr="00A66A55">
        <w:rPr>
          <w:rFonts w:ascii="Bookman Old Style" w:hAnsi="Bookman Old Style"/>
        </w:rPr>
        <w:t>3</w:t>
      </w:r>
      <w:r w:rsidRPr="00A66A55">
        <w:rPr>
          <w:rFonts w:ascii="Bookman Old Style" w:hAnsi="Bookman Old Style"/>
        </w:rPr>
        <w:t>,</w:t>
      </w:r>
      <w:r w:rsidR="00EF3D83" w:rsidRPr="00A66A55">
        <w:rPr>
          <w:rFonts w:ascii="Bookman Old Style" w:hAnsi="Bookman Old Style"/>
        </w:rPr>
        <w:t>22</w:t>
      </w:r>
      <w:r w:rsidRPr="00A66A55">
        <w:rPr>
          <w:rFonts w:ascii="Bookman Old Style" w:hAnsi="Bookman Old Style"/>
        </w:rPr>
        <w:t xml:space="preserve">0 in salaries saved through volunteer service.  </w:t>
      </w:r>
    </w:p>
    <w:p w:rsidR="005E7826" w:rsidRPr="00A66A55" w:rsidRDefault="005E7826" w:rsidP="005E7826">
      <w:pPr>
        <w:rPr>
          <w:rFonts w:ascii="Bookman Old Style" w:hAnsi="Bookman Old Style"/>
        </w:rPr>
      </w:pPr>
    </w:p>
    <w:p w:rsidR="005E7826" w:rsidRPr="00A66A55" w:rsidRDefault="005E7826" w:rsidP="005E7826">
      <w:pPr>
        <w:rPr>
          <w:rFonts w:ascii="Bookman Old Style" w:hAnsi="Bookman Old Style"/>
        </w:rPr>
      </w:pPr>
      <w:r w:rsidRPr="00A66A55">
        <w:rPr>
          <w:rFonts w:ascii="Bookman Old Style" w:hAnsi="Bookman Old Style"/>
        </w:rPr>
        <w:t>We want to thank our fellow departments for their efforts throughout the year</w:t>
      </w:r>
      <w:r w:rsidR="00E737D3" w:rsidRPr="00A66A55">
        <w:rPr>
          <w:rFonts w:ascii="Bookman Old Style" w:hAnsi="Bookman Old Style"/>
        </w:rPr>
        <w:t>;</w:t>
      </w:r>
      <w:r w:rsidRPr="00A66A55">
        <w:rPr>
          <w:rFonts w:ascii="Bookman Old Style" w:hAnsi="Bookman Old Style"/>
        </w:rPr>
        <w:t xml:space="preserve"> Public Works, Police, Fire, Facilities Maintenance, Community Development, Board of Health, Human Resources, Finance and the School Department all allow us to provide the level of service to the residents of Natick.  </w:t>
      </w:r>
    </w:p>
    <w:p w:rsidR="005E7826" w:rsidRPr="00A66A55" w:rsidRDefault="005E7826" w:rsidP="005E7826">
      <w:pPr>
        <w:rPr>
          <w:rFonts w:ascii="Bookman Old Style" w:hAnsi="Bookman Old Style"/>
        </w:rPr>
      </w:pPr>
    </w:p>
    <w:p w:rsidR="005E7826" w:rsidRPr="00A66A55" w:rsidRDefault="005E7826" w:rsidP="005E7826">
      <w:pPr>
        <w:rPr>
          <w:rFonts w:ascii="Bookman Old Style" w:hAnsi="Bookman Old Style"/>
        </w:rPr>
      </w:pPr>
      <w:r w:rsidRPr="00A66A55">
        <w:rPr>
          <w:rFonts w:ascii="Bookman Old Style" w:hAnsi="Bookman Old Style"/>
        </w:rPr>
        <w:t xml:space="preserve">Jess Ordway, Chair </w:t>
      </w:r>
    </w:p>
    <w:p w:rsidR="005E7826" w:rsidRPr="00A66A55" w:rsidRDefault="00EF3D83" w:rsidP="005E7826">
      <w:pPr>
        <w:rPr>
          <w:rFonts w:ascii="Bookman Old Style" w:hAnsi="Bookman Old Style"/>
        </w:rPr>
      </w:pPr>
      <w:r w:rsidRPr="00A66A55">
        <w:rPr>
          <w:rFonts w:ascii="Bookman Old Style" w:hAnsi="Bookman Old Style"/>
        </w:rPr>
        <w:t>Dan Keefe</w:t>
      </w:r>
      <w:r w:rsidR="005E7826" w:rsidRPr="00A66A55">
        <w:rPr>
          <w:rFonts w:ascii="Bookman Old Style" w:hAnsi="Bookman Old Style"/>
        </w:rPr>
        <w:t>,</w:t>
      </w:r>
      <w:r w:rsidRPr="00A66A55">
        <w:rPr>
          <w:rFonts w:ascii="Bookman Old Style" w:hAnsi="Bookman Old Style"/>
        </w:rPr>
        <w:t xml:space="preserve"> Acting</w:t>
      </w:r>
      <w:r w:rsidR="005E7826" w:rsidRPr="00A66A55">
        <w:rPr>
          <w:rFonts w:ascii="Bookman Old Style" w:hAnsi="Bookman Old Style"/>
        </w:rPr>
        <w:t xml:space="preserve"> Director of Recreation &amp; Parks</w:t>
      </w:r>
    </w:p>
    <w:p w:rsidR="005E7826" w:rsidRPr="00A66A55" w:rsidRDefault="005E7826" w:rsidP="005E7826">
      <w:pPr>
        <w:rPr>
          <w:rFonts w:ascii="Bookman Old Style" w:hAnsi="Bookman Old Style"/>
        </w:rPr>
      </w:pPr>
      <w:r w:rsidRPr="00A66A55">
        <w:rPr>
          <w:rFonts w:ascii="Bookman Old Style" w:hAnsi="Bookman Old Style"/>
        </w:rPr>
        <w:lastRenderedPageBreak/>
        <w:t xml:space="preserve">Members, Mike Fair – Vice Chair, Richard Cugini, Richard LeBlanc, Seth Levine, David Ordway, Sue Shea, </w:t>
      </w:r>
    </w:p>
    <w:p w:rsidR="005E7826" w:rsidRPr="00A66A55" w:rsidRDefault="005E7826" w:rsidP="005E7826">
      <w:pPr>
        <w:rPr>
          <w:rFonts w:ascii="Bookman Old Style" w:hAnsi="Bookman Old Style"/>
        </w:rPr>
      </w:pPr>
      <w:r w:rsidRPr="00A66A55">
        <w:rPr>
          <w:rFonts w:ascii="Bookman Old Style" w:hAnsi="Bookman Old Style"/>
        </w:rPr>
        <w:t xml:space="preserve">Wayne </w:t>
      </w:r>
      <w:proofErr w:type="gramStart"/>
      <w:r w:rsidRPr="00A66A55">
        <w:rPr>
          <w:rFonts w:ascii="Bookman Old Style" w:hAnsi="Bookman Old Style"/>
        </w:rPr>
        <w:t>Szretter,</w:t>
      </w:r>
      <w:proofErr w:type="gramEnd"/>
      <w:r w:rsidRPr="00A66A55">
        <w:rPr>
          <w:rFonts w:ascii="Bookman Old Style" w:hAnsi="Bookman Old Style"/>
        </w:rPr>
        <w:t xml:space="preserve"> and Greg Tutuny</w:t>
      </w:r>
    </w:p>
    <w:p w:rsidR="00DA7BDE" w:rsidRPr="00A66A55" w:rsidRDefault="00DA7BDE" w:rsidP="005E7826">
      <w:pPr>
        <w:rPr>
          <w:rFonts w:ascii="Bookman Old Style" w:hAnsi="Bookman Old Style"/>
        </w:rPr>
      </w:pPr>
    </w:p>
    <w:p w:rsidR="00463192" w:rsidRDefault="00463192" w:rsidP="00463192">
      <w:pPr>
        <w:pStyle w:val="NoSpacing"/>
        <w:rPr>
          <w:rFonts w:ascii="Bookman Old Style" w:hAnsi="Bookman Old Style"/>
          <w:sz w:val="24"/>
          <w:u w:val="single"/>
        </w:rPr>
      </w:pPr>
      <w:r w:rsidRPr="008B50AD">
        <w:rPr>
          <w:rFonts w:ascii="Bookman Old Style" w:hAnsi="Bookman Old Style"/>
          <w:sz w:val="24"/>
          <w:u w:val="single"/>
        </w:rPr>
        <w:t>Veterans’ Services</w:t>
      </w:r>
    </w:p>
    <w:p w:rsidR="00463192" w:rsidRPr="008B50AD" w:rsidRDefault="00463192" w:rsidP="00463192">
      <w:pPr>
        <w:pStyle w:val="NoSpacing"/>
        <w:rPr>
          <w:rFonts w:ascii="Bookman Old Style" w:hAnsi="Bookman Old Style"/>
          <w:sz w:val="24"/>
          <w:u w:val="single"/>
        </w:rPr>
      </w:pPr>
    </w:p>
    <w:p w:rsidR="00463192" w:rsidRPr="008B50AD" w:rsidRDefault="00463192" w:rsidP="00463192">
      <w:pPr>
        <w:pStyle w:val="NoSpacing"/>
        <w:rPr>
          <w:rFonts w:ascii="Bookman Old Style" w:hAnsi="Bookman Old Style"/>
          <w:sz w:val="24"/>
        </w:rPr>
      </w:pPr>
      <w:r w:rsidRPr="008B50AD">
        <w:rPr>
          <w:rFonts w:ascii="Bookman Old Style" w:hAnsi="Bookman Old Style"/>
          <w:sz w:val="24"/>
        </w:rPr>
        <w:t xml:space="preserve">Veterans’ Services is responsible for addressing the unmet needs of Natick Veterans and their dependents.  Through our advocacy we help to ensure that our </w:t>
      </w:r>
      <w:r w:rsidR="00014139">
        <w:rPr>
          <w:rFonts w:ascii="Bookman Old Style" w:hAnsi="Bookman Old Style"/>
          <w:sz w:val="24"/>
        </w:rPr>
        <w:t>S</w:t>
      </w:r>
      <w:r w:rsidRPr="008B50AD">
        <w:rPr>
          <w:rFonts w:ascii="Bookman Old Style" w:hAnsi="Bookman Old Style"/>
          <w:sz w:val="24"/>
        </w:rPr>
        <w:t xml:space="preserve">ervice </w:t>
      </w:r>
      <w:r w:rsidR="00014139">
        <w:rPr>
          <w:rFonts w:ascii="Bookman Old Style" w:hAnsi="Bookman Old Style"/>
          <w:sz w:val="24"/>
        </w:rPr>
        <w:t>M</w:t>
      </w:r>
      <w:r w:rsidRPr="008B50AD">
        <w:rPr>
          <w:rFonts w:ascii="Bookman Old Style" w:hAnsi="Bookman Old Style"/>
          <w:sz w:val="24"/>
        </w:rPr>
        <w:t xml:space="preserve">en and </w:t>
      </w:r>
      <w:r w:rsidR="00014139">
        <w:rPr>
          <w:rFonts w:ascii="Bookman Old Style" w:hAnsi="Bookman Old Style"/>
          <w:sz w:val="24"/>
        </w:rPr>
        <w:t>W</w:t>
      </w:r>
      <w:r w:rsidRPr="008B50AD">
        <w:rPr>
          <w:rFonts w:ascii="Bookman Old Style" w:hAnsi="Bookman Old Style"/>
          <w:sz w:val="24"/>
        </w:rPr>
        <w:t>omen access the support, benefits and services they need.</w:t>
      </w:r>
    </w:p>
    <w:p w:rsidR="00463192" w:rsidRDefault="00463192" w:rsidP="00463192">
      <w:pPr>
        <w:pStyle w:val="NoSpacing"/>
        <w:rPr>
          <w:rFonts w:ascii="Bookman Old Style" w:hAnsi="Bookman Old Style"/>
          <w:sz w:val="24"/>
        </w:rPr>
      </w:pPr>
    </w:p>
    <w:p w:rsidR="00014139" w:rsidRDefault="00463192" w:rsidP="00463192">
      <w:pPr>
        <w:pStyle w:val="NoSpacing"/>
        <w:rPr>
          <w:rFonts w:ascii="Bookman Old Style" w:hAnsi="Bookman Old Style"/>
          <w:sz w:val="24"/>
        </w:rPr>
      </w:pPr>
      <w:r w:rsidRPr="008B50AD">
        <w:rPr>
          <w:rFonts w:ascii="Bookman Old Style" w:hAnsi="Bookman Old Style"/>
          <w:sz w:val="24"/>
        </w:rPr>
        <w:t xml:space="preserve">A central role this office plays is to assist our Veterans with filing for and receiving state and/or federal benefits due them.  Our efforts result in the acquisition of cash and/or medical awards which in the case of the state, are reimbursed in a cost-sharing agreement with the Town in which the state pays 75% and the town 25%.  Without this important partnership the Town of Natick would be obligated to cover 100% of those costs.  </w:t>
      </w:r>
    </w:p>
    <w:p w:rsidR="00014139" w:rsidRDefault="00014139" w:rsidP="00463192">
      <w:pPr>
        <w:pStyle w:val="NoSpacing"/>
        <w:rPr>
          <w:rFonts w:ascii="Bookman Old Style" w:hAnsi="Bookman Old Style"/>
          <w:sz w:val="24"/>
        </w:rPr>
      </w:pPr>
    </w:p>
    <w:p w:rsidR="00463192" w:rsidRDefault="00463192" w:rsidP="00463192">
      <w:pPr>
        <w:pStyle w:val="NoSpacing"/>
        <w:rPr>
          <w:rFonts w:ascii="Bookman Old Style" w:hAnsi="Bookman Old Style"/>
          <w:sz w:val="24"/>
        </w:rPr>
      </w:pPr>
      <w:r w:rsidRPr="008B50AD">
        <w:rPr>
          <w:rFonts w:ascii="Bookman Old Style" w:hAnsi="Bookman Old Style"/>
          <w:sz w:val="24"/>
        </w:rPr>
        <w:t xml:space="preserve">The following outlines a three year history with regard to the acquisition of Chapter 115 (state funds) on behalf of Natick Veterans and their dependents:  </w:t>
      </w:r>
    </w:p>
    <w:p w:rsidR="00463192" w:rsidRPr="008B50AD" w:rsidRDefault="00463192" w:rsidP="00463192">
      <w:pPr>
        <w:pStyle w:val="NoSpacing"/>
        <w:rPr>
          <w:rFonts w:ascii="Bookman Old Style" w:hAnsi="Bookman Old Style"/>
          <w:sz w:val="20"/>
        </w:rPr>
      </w:pPr>
    </w:p>
    <w:p w:rsidR="00463192" w:rsidRPr="00463192" w:rsidRDefault="00463192" w:rsidP="00463192">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Bookman Old Style" w:hAnsi="Bookman Old Style"/>
          <w:b/>
          <w:sz w:val="18"/>
        </w:rPr>
      </w:pPr>
      <w:r w:rsidRPr="00463192">
        <w:rPr>
          <w:rFonts w:ascii="Bookman Old Style" w:hAnsi="Bookman Old Style"/>
          <w:b/>
          <w:sz w:val="20"/>
          <w:szCs w:val="24"/>
        </w:rPr>
        <w:t>Year                                              Medical                              Cash</w:t>
      </w:r>
      <w:r w:rsidRPr="00463192">
        <w:rPr>
          <w:rFonts w:ascii="Bookman Old Style" w:hAnsi="Bookman Old Style"/>
          <w:b/>
          <w:sz w:val="18"/>
        </w:rPr>
        <w:t xml:space="preserve">                                                                        </w:t>
      </w:r>
    </w:p>
    <w:p w:rsidR="00463192" w:rsidRPr="00463192" w:rsidRDefault="00463192" w:rsidP="00463192">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Bookman Old Style" w:hAnsi="Bookman Old Style"/>
          <w:sz w:val="18"/>
        </w:rPr>
      </w:pPr>
      <w:r w:rsidRPr="00463192">
        <w:rPr>
          <w:rFonts w:ascii="Bookman Old Style" w:hAnsi="Bookman Old Style"/>
          <w:sz w:val="18"/>
        </w:rPr>
        <w:t>2014                                                 $129,539.00                            $100,747.00</w:t>
      </w:r>
    </w:p>
    <w:p w:rsidR="00463192" w:rsidRPr="00463192" w:rsidRDefault="00463192" w:rsidP="00463192">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Bookman Old Style" w:hAnsi="Bookman Old Style"/>
          <w:sz w:val="18"/>
        </w:rPr>
      </w:pPr>
      <w:r w:rsidRPr="00463192">
        <w:rPr>
          <w:rFonts w:ascii="Bookman Old Style" w:hAnsi="Bookman Old Style"/>
          <w:sz w:val="18"/>
        </w:rPr>
        <w:t>2015                                                 $124,945.00                            $113,800.00</w:t>
      </w:r>
    </w:p>
    <w:p w:rsidR="00463192" w:rsidRPr="00463192" w:rsidRDefault="00463192" w:rsidP="00463192">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Bookman Old Style" w:hAnsi="Bookman Old Style"/>
          <w:sz w:val="18"/>
        </w:rPr>
      </w:pPr>
      <w:r w:rsidRPr="00463192">
        <w:rPr>
          <w:rFonts w:ascii="Bookman Old Style" w:hAnsi="Bookman Old Style"/>
          <w:sz w:val="18"/>
        </w:rPr>
        <w:t>2016                                                 $145,685.00                            $129,591.00</w:t>
      </w:r>
    </w:p>
    <w:p w:rsidR="00463192" w:rsidRPr="008B50AD" w:rsidRDefault="00463192" w:rsidP="00463192">
      <w:pPr>
        <w:rPr>
          <w:rFonts w:ascii="Bookman Old Style" w:hAnsi="Bookman Old Style"/>
        </w:rPr>
      </w:pPr>
    </w:p>
    <w:p w:rsidR="00463192" w:rsidRDefault="00463192" w:rsidP="00463192">
      <w:pPr>
        <w:pStyle w:val="NoSpacing"/>
        <w:rPr>
          <w:rFonts w:ascii="Bookman Old Style" w:hAnsi="Bookman Old Style"/>
          <w:sz w:val="24"/>
        </w:rPr>
      </w:pPr>
      <w:r w:rsidRPr="008B50AD">
        <w:rPr>
          <w:rFonts w:ascii="Bookman Old Style" w:hAnsi="Bookman Old Style"/>
          <w:sz w:val="24"/>
        </w:rPr>
        <w:t>This office also processes VA claims directly with the VA.    The first 3 years finishing in 2014 brought</w:t>
      </w:r>
      <w:r>
        <w:rPr>
          <w:rFonts w:ascii="Bookman Old Style" w:hAnsi="Bookman Old Style"/>
          <w:sz w:val="24"/>
        </w:rPr>
        <w:t xml:space="preserve"> lifetime</w:t>
      </w:r>
      <w:r w:rsidRPr="008B50AD">
        <w:rPr>
          <w:rFonts w:ascii="Bookman Old Style" w:hAnsi="Bookman Old Style"/>
          <w:sz w:val="24"/>
        </w:rPr>
        <w:t xml:space="preserve"> awards totaling $2,092,168.020.</w:t>
      </w:r>
      <w:r>
        <w:rPr>
          <w:rFonts w:ascii="Bookman Old Style" w:hAnsi="Bookman Old Style"/>
          <w:sz w:val="24"/>
        </w:rPr>
        <w:t xml:space="preserve"> </w:t>
      </w:r>
      <w:r w:rsidRPr="008B50AD">
        <w:rPr>
          <w:rFonts w:ascii="Bookman Old Style" w:hAnsi="Bookman Old Style"/>
          <w:sz w:val="24"/>
        </w:rPr>
        <w:t>The years 2014 and 2015 brought in awards totaling $2,018,381.00.</w:t>
      </w:r>
      <w:r>
        <w:rPr>
          <w:rFonts w:ascii="Bookman Old Style" w:hAnsi="Bookman Old Style"/>
          <w:sz w:val="24"/>
        </w:rPr>
        <w:t xml:space="preserve"> </w:t>
      </w:r>
      <w:r w:rsidRPr="008B50AD">
        <w:rPr>
          <w:rFonts w:ascii="Bookman Old Style" w:hAnsi="Bookman Old Style"/>
          <w:sz w:val="24"/>
        </w:rPr>
        <w:t xml:space="preserve">For the past year 2016 we saw awards totaling $1,425,000.00.   There were 125 new claims and 57 awards in the year 2016.  </w:t>
      </w:r>
    </w:p>
    <w:p w:rsidR="00463192" w:rsidRPr="008B50AD" w:rsidRDefault="00463192" w:rsidP="00463192">
      <w:pPr>
        <w:pStyle w:val="NoSpacing"/>
        <w:rPr>
          <w:rFonts w:ascii="Bookman Old Style" w:hAnsi="Bookman Old Style"/>
          <w:sz w:val="24"/>
        </w:rPr>
      </w:pPr>
      <w:r>
        <w:rPr>
          <w:rFonts w:ascii="Bookman Old Style" w:hAnsi="Bookman Old Style"/>
          <w:sz w:val="24"/>
        </w:rPr>
        <w:br/>
      </w:r>
      <w:r w:rsidRPr="008B50AD">
        <w:rPr>
          <w:rFonts w:ascii="Bookman Old Style" w:hAnsi="Bookman Old Style"/>
          <w:sz w:val="24"/>
        </w:rPr>
        <w:t>This is the first year that th</w:t>
      </w:r>
      <w:r w:rsidR="00014139">
        <w:rPr>
          <w:rFonts w:ascii="Bookman Old Style" w:hAnsi="Bookman Old Style"/>
          <w:sz w:val="24"/>
        </w:rPr>
        <w:t>is Division</w:t>
      </w:r>
      <w:r w:rsidRPr="008B50AD">
        <w:rPr>
          <w:rFonts w:ascii="Bookman Old Style" w:hAnsi="Bookman Old Style"/>
          <w:sz w:val="24"/>
        </w:rPr>
        <w:t xml:space="preserve"> ha</w:t>
      </w:r>
      <w:r w:rsidR="00014139">
        <w:rPr>
          <w:rFonts w:ascii="Bookman Old Style" w:hAnsi="Bookman Old Style"/>
          <w:sz w:val="24"/>
        </w:rPr>
        <w:t>s</w:t>
      </w:r>
      <w:r w:rsidRPr="008B50AD">
        <w:rPr>
          <w:rFonts w:ascii="Bookman Old Style" w:hAnsi="Bookman Old Style"/>
          <w:sz w:val="24"/>
        </w:rPr>
        <w:t xml:space="preserve"> gone through a 3 year certification process.  </w:t>
      </w:r>
      <w:r>
        <w:rPr>
          <w:rFonts w:ascii="Bookman Old Style" w:hAnsi="Bookman Old Style"/>
          <w:sz w:val="24"/>
        </w:rPr>
        <w:t>We are pleased that our office</w:t>
      </w:r>
      <w:r w:rsidRPr="008B50AD">
        <w:rPr>
          <w:rFonts w:ascii="Bookman Old Style" w:hAnsi="Bookman Old Style"/>
          <w:sz w:val="24"/>
        </w:rPr>
        <w:t xml:space="preserve"> passed both exams</w:t>
      </w:r>
      <w:r>
        <w:rPr>
          <w:rFonts w:ascii="Bookman Old Style" w:hAnsi="Bookman Old Style"/>
          <w:sz w:val="24"/>
        </w:rPr>
        <w:t>.</w:t>
      </w:r>
    </w:p>
    <w:p w:rsidR="00463192" w:rsidRDefault="00463192" w:rsidP="00463192">
      <w:pPr>
        <w:pStyle w:val="NoSpacing"/>
        <w:rPr>
          <w:rFonts w:ascii="Bookman Old Style" w:hAnsi="Bookman Old Style"/>
          <w:sz w:val="24"/>
        </w:rPr>
      </w:pPr>
    </w:p>
    <w:p w:rsidR="00463192" w:rsidRPr="008B50AD" w:rsidRDefault="00463192" w:rsidP="00463192">
      <w:pPr>
        <w:pStyle w:val="NoSpacing"/>
        <w:rPr>
          <w:rFonts w:ascii="Bookman Old Style" w:hAnsi="Bookman Old Style"/>
          <w:sz w:val="24"/>
        </w:rPr>
      </w:pPr>
      <w:r w:rsidRPr="008B50AD">
        <w:rPr>
          <w:rFonts w:ascii="Bookman Old Style" w:hAnsi="Bookman Old Style"/>
          <w:sz w:val="24"/>
        </w:rPr>
        <w:lastRenderedPageBreak/>
        <w:t>Our office provides a range of additional services to Veterans and dependents including the following:</w:t>
      </w:r>
    </w:p>
    <w:p w:rsidR="00463192" w:rsidRPr="008B50AD" w:rsidRDefault="00463192" w:rsidP="00463192">
      <w:pPr>
        <w:pStyle w:val="NoSpacing"/>
        <w:numPr>
          <w:ilvl w:val="0"/>
          <w:numId w:val="23"/>
        </w:numPr>
        <w:rPr>
          <w:rFonts w:ascii="Bookman Old Style" w:hAnsi="Bookman Old Style"/>
          <w:sz w:val="24"/>
        </w:rPr>
      </w:pPr>
      <w:r w:rsidRPr="008B50AD">
        <w:rPr>
          <w:rFonts w:ascii="Bookman Old Style" w:hAnsi="Bookman Old Style"/>
          <w:sz w:val="24"/>
        </w:rPr>
        <w:t>Medical Referrals</w:t>
      </w:r>
    </w:p>
    <w:p w:rsidR="00463192" w:rsidRPr="008B50AD" w:rsidRDefault="00463192" w:rsidP="00463192">
      <w:pPr>
        <w:pStyle w:val="NoSpacing"/>
        <w:numPr>
          <w:ilvl w:val="0"/>
          <w:numId w:val="23"/>
        </w:numPr>
        <w:rPr>
          <w:rFonts w:ascii="Bookman Old Style" w:hAnsi="Bookman Old Style"/>
          <w:sz w:val="24"/>
        </w:rPr>
      </w:pPr>
      <w:r w:rsidRPr="008B50AD">
        <w:rPr>
          <w:rFonts w:ascii="Bookman Old Style" w:hAnsi="Bookman Old Style"/>
          <w:sz w:val="24"/>
        </w:rPr>
        <w:t>Educational benefits</w:t>
      </w:r>
    </w:p>
    <w:p w:rsidR="00463192" w:rsidRPr="008B50AD" w:rsidRDefault="00463192" w:rsidP="00463192">
      <w:pPr>
        <w:pStyle w:val="NoSpacing"/>
        <w:numPr>
          <w:ilvl w:val="0"/>
          <w:numId w:val="23"/>
        </w:numPr>
        <w:rPr>
          <w:rFonts w:ascii="Bookman Old Style" w:hAnsi="Bookman Old Style"/>
          <w:sz w:val="24"/>
        </w:rPr>
      </w:pPr>
      <w:r>
        <w:rPr>
          <w:rFonts w:ascii="Bookman Old Style" w:hAnsi="Bookman Old Style"/>
          <w:sz w:val="24"/>
        </w:rPr>
        <w:t>Assistance with j</w:t>
      </w:r>
      <w:r w:rsidRPr="008B50AD">
        <w:rPr>
          <w:rFonts w:ascii="Bookman Old Style" w:hAnsi="Bookman Old Style"/>
          <w:sz w:val="24"/>
        </w:rPr>
        <w:t>ob search/</w:t>
      </w:r>
      <w:r w:rsidR="00014139">
        <w:rPr>
          <w:rFonts w:ascii="Bookman Old Style" w:hAnsi="Bookman Old Style"/>
          <w:sz w:val="24"/>
        </w:rPr>
        <w:t>u</w:t>
      </w:r>
      <w:r w:rsidRPr="008B50AD">
        <w:rPr>
          <w:rFonts w:ascii="Bookman Old Style" w:hAnsi="Bookman Old Style"/>
          <w:sz w:val="24"/>
        </w:rPr>
        <w:t>nemployment benefits</w:t>
      </w:r>
    </w:p>
    <w:p w:rsidR="00463192" w:rsidRPr="008B50AD" w:rsidRDefault="00463192" w:rsidP="00463192">
      <w:pPr>
        <w:pStyle w:val="NoSpacing"/>
        <w:numPr>
          <w:ilvl w:val="0"/>
          <w:numId w:val="23"/>
        </w:numPr>
        <w:rPr>
          <w:rFonts w:ascii="Bookman Old Style" w:hAnsi="Bookman Old Style"/>
          <w:sz w:val="24"/>
        </w:rPr>
      </w:pPr>
      <w:r w:rsidRPr="008B50AD">
        <w:rPr>
          <w:rFonts w:ascii="Bookman Old Style" w:hAnsi="Bookman Old Style"/>
          <w:sz w:val="24"/>
        </w:rPr>
        <w:t>Emergency funds</w:t>
      </w:r>
    </w:p>
    <w:p w:rsidR="00463192" w:rsidRPr="008B50AD" w:rsidRDefault="00463192" w:rsidP="00463192">
      <w:pPr>
        <w:pStyle w:val="NoSpacing"/>
        <w:numPr>
          <w:ilvl w:val="0"/>
          <w:numId w:val="23"/>
        </w:numPr>
        <w:rPr>
          <w:rFonts w:ascii="Bookman Old Style" w:hAnsi="Bookman Old Style"/>
          <w:sz w:val="24"/>
        </w:rPr>
      </w:pPr>
      <w:r w:rsidRPr="008B50AD">
        <w:rPr>
          <w:rFonts w:ascii="Bookman Old Style" w:hAnsi="Bookman Old Style"/>
          <w:sz w:val="24"/>
        </w:rPr>
        <w:t>Counseling</w:t>
      </w:r>
    </w:p>
    <w:p w:rsidR="00463192" w:rsidRPr="008B50AD" w:rsidRDefault="00463192" w:rsidP="00463192">
      <w:pPr>
        <w:pStyle w:val="NoSpacing"/>
        <w:numPr>
          <w:ilvl w:val="0"/>
          <w:numId w:val="23"/>
        </w:numPr>
        <w:rPr>
          <w:rFonts w:ascii="Bookman Old Style" w:hAnsi="Bookman Old Style"/>
          <w:sz w:val="24"/>
        </w:rPr>
      </w:pPr>
      <w:r w:rsidRPr="008B50AD">
        <w:rPr>
          <w:rFonts w:ascii="Bookman Old Style" w:hAnsi="Bookman Old Style"/>
          <w:sz w:val="24"/>
        </w:rPr>
        <w:t>Assistance with applications and additional benefits programs</w:t>
      </w:r>
    </w:p>
    <w:p w:rsidR="00463192" w:rsidRPr="008B50AD" w:rsidRDefault="00463192" w:rsidP="00463192">
      <w:pPr>
        <w:pStyle w:val="NoSpacing"/>
        <w:numPr>
          <w:ilvl w:val="0"/>
          <w:numId w:val="23"/>
        </w:numPr>
        <w:rPr>
          <w:rFonts w:ascii="Bookman Old Style" w:hAnsi="Bookman Old Style"/>
          <w:sz w:val="24"/>
        </w:rPr>
      </w:pPr>
      <w:r w:rsidRPr="008B50AD">
        <w:rPr>
          <w:rFonts w:ascii="Bookman Old Style" w:hAnsi="Bookman Old Style"/>
          <w:sz w:val="24"/>
        </w:rPr>
        <w:t>Military records</w:t>
      </w:r>
    </w:p>
    <w:p w:rsidR="00463192" w:rsidRPr="008B50AD" w:rsidRDefault="00463192" w:rsidP="00463192">
      <w:pPr>
        <w:pStyle w:val="NoSpacing"/>
        <w:rPr>
          <w:rFonts w:ascii="Bookman Old Style" w:hAnsi="Bookman Old Style"/>
          <w:sz w:val="24"/>
        </w:rPr>
      </w:pPr>
    </w:p>
    <w:p w:rsidR="00463192" w:rsidRPr="008B50AD" w:rsidRDefault="00463192" w:rsidP="00463192">
      <w:pPr>
        <w:pStyle w:val="NoSpacing"/>
        <w:rPr>
          <w:rFonts w:ascii="Bookman Old Style" w:hAnsi="Bookman Old Style"/>
          <w:sz w:val="24"/>
        </w:rPr>
      </w:pPr>
      <w:r w:rsidRPr="008B50AD">
        <w:rPr>
          <w:rFonts w:ascii="Bookman Old Style" w:hAnsi="Bookman Old Style"/>
          <w:sz w:val="24"/>
        </w:rPr>
        <w:t>In addition this office attends to the following:</w:t>
      </w:r>
    </w:p>
    <w:p w:rsidR="00463192" w:rsidRPr="008B50AD" w:rsidRDefault="00463192" w:rsidP="00463192">
      <w:pPr>
        <w:pStyle w:val="NoSpacing"/>
        <w:numPr>
          <w:ilvl w:val="0"/>
          <w:numId w:val="24"/>
        </w:numPr>
        <w:rPr>
          <w:rFonts w:ascii="Bookman Old Style" w:hAnsi="Bookman Old Style"/>
          <w:sz w:val="24"/>
        </w:rPr>
      </w:pPr>
      <w:r w:rsidRPr="008B50AD">
        <w:rPr>
          <w:rFonts w:ascii="Bookman Old Style" w:hAnsi="Bookman Old Style"/>
          <w:sz w:val="24"/>
        </w:rPr>
        <w:t xml:space="preserve">Serve as the Burial Officer to help </w:t>
      </w:r>
      <w:r w:rsidR="00014139">
        <w:rPr>
          <w:rFonts w:ascii="Bookman Old Style" w:hAnsi="Bookman Old Style"/>
          <w:sz w:val="24"/>
        </w:rPr>
        <w:t>i</w:t>
      </w:r>
      <w:r w:rsidRPr="008B50AD">
        <w:rPr>
          <w:rFonts w:ascii="Bookman Old Style" w:hAnsi="Bookman Old Style"/>
          <w:sz w:val="24"/>
        </w:rPr>
        <w:t>ndigent veterans and their dependents.</w:t>
      </w:r>
    </w:p>
    <w:p w:rsidR="00463192" w:rsidRPr="008B50AD" w:rsidRDefault="00463192" w:rsidP="00463192">
      <w:pPr>
        <w:pStyle w:val="NoSpacing"/>
        <w:numPr>
          <w:ilvl w:val="0"/>
          <w:numId w:val="24"/>
        </w:numPr>
        <w:rPr>
          <w:rFonts w:ascii="Bookman Old Style" w:hAnsi="Bookman Old Style"/>
          <w:sz w:val="24"/>
        </w:rPr>
      </w:pPr>
      <w:r w:rsidRPr="008B50AD">
        <w:rPr>
          <w:rFonts w:ascii="Bookman Old Style" w:hAnsi="Bookman Old Style"/>
          <w:sz w:val="24"/>
        </w:rPr>
        <w:t xml:space="preserve">Serve as the Grave Registration Officer to ensure that all graves of </w:t>
      </w:r>
      <w:r w:rsidR="00014139">
        <w:rPr>
          <w:rFonts w:ascii="Bookman Old Style" w:hAnsi="Bookman Old Style"/>
          <w:sz w:val="24"/>
        </w:rPr>
        <w:t>V</w:t>
      </w:r>
      <w:r w:rsidRPr="008B50AD">
        <w:rPr>
          <w:rFonts w:ascii="Bookman Old Style" w:hAnsi="Bookman Old Style"/>
          <w:sz w:val="24"/>
        </w:rPr>
        <w:t>eterans are properly decorated with a flag and geranium over the Memorial Day period.</w:t>
      </w:r>
    </w:p>
    <w:p w:rsidR="00463192" w:rsidRPr="008B50AD" w:rsidRDefault="00463192" w:rsidP="00463192">
      <w:pPr>
        <w:pStyle w:val="NoSpacing"/>
        <w:numPr>
          <w:ilvl w:val="0"/>
          <w:numId w:val="24"/>
        </w:numPr>
        <w:rPr>
          <w:rFonts w:ascii="Bookman Old Style" w:hAnsi="Bookman Old Style"/>
          <w:sz w:val="24"/>
        </w:rPr>
      </w:pPr>
      <w:r w:rsidRPr="008B50AD">
        <w:rPr>
          <w:rFonts w:ascii="Bookman Old Style" w:hAnsi="Bookman Old Style"/>
          <w:sz w:val="24"/>
        </w:rPr>
        <w:t>Conduct parades and ceremonies.</w:t>
      </w:r>
    </w:p>
    <w:p w:rsidR="00463192" w:rsidRPr="008B50AD" w:rsidRDefault="00463192" w:rsidP="00463192">
      <w:pPr>
        <w:pStyle w:val="NoSpacing"/>
        <w:rPr>
          <w:rFonts w:ascii="Bookman Old Style" w:hAnsi="Bookman Old Style"/>
          <w:sz w:val="24"/>
        </w:rPr>
      </w:pPr>
    </w:p>
    <w:p w:rsidR="00463192" w:rsidRDefault="00463192" w:rsidP="00463192">
      <w:pPr>
        <w:pStyle w:val="NoSpacing"/>
        <w:rPr>
          <w:rFonts w:ascii="Bookman Old Style" w:hAnsi="Bookman Old Style"/>
          <w:sz w:val="24"/>
        </w:rPr>
      </w:pPr>
      <w:r>
        <w:rPr>
          <w:rFonts w:ascii="Bookman Old Style" w:hAnsi="Bookman Old Style"/>
          <w:sz w:val="24"/>
        </w:rPr>
        <w:t xml:space="preserve">In 2016 the Veterans Services Division initiated an educational campaign regarding Veteran suicide. Working in collaboration with sister offices across the Commonwealth we hope to raise awareness about the 22 Veterans a day who take their own lives across this country. </w:t>
      </w:r>
    </w:p>
    <w:p w:rsidR="00463192" w:rsidRDefault="00463192" w:rsidP="00463192">
      <w:pPr>
        <w:pStyle w:val="NoSpacing"/>
        <w:rPr>
          <w:rFonts w:ascii="Bookman Old Style" w:hAnsi="Bookman Old Style"/>
          <w:sz w:val="24"/>
        </w:rPr>
      </w:pPr>
    </w:p>
    <w:p w:rsidR="00463192" w:rsidRDefault="00463192" w:rsidP="00463192">
      <w:pPr>
        <w:pStyle w:val="NoSpacing"/>
        <w:rPr>
          <w:rFonts w:ascii="Bookman Old Style" w:hAnsi="Bookman Old Style"/>
          <w:sz w:val="24"/>
        </w:rPr>
      </w:pPr>
      <w:r w:rsidRPr="008B50AD">
        <w:rPr>
          <w:rFonts w:ascii="Bookman Old Style" w:hAnsi="Bookman Old Style"/>
          <w:sz w:val="24"/>
        </w:rPr>
        <w:t xml:space="preserve">This office works collaboratively with many Town departments, most notably with the Council on Aging and Human Services Divisions as well as with numerous local and state organizations including:  Natick Veterans Council, Mass Bay Community College, MA Department of Veteran Services, Women Veterans Specialist, SHINE, Veterans Inc. Resources, Veterans Service Officer Association of MA, Northeast Service Officers Association.   </w:t>
      </w:r>
    </w:p>
    <w:p w:rsidR="00463192" w:rsidRPr="008B50AD" w:rsidRDefault="00463192" w:rsidP="00463192">
      <w:pPr>
        <w:pStyle w:val="NoSpacing"/>
        <w:rPr>
          <w:rFonts w:ascii="Bookman Old Style" w:hAnsi="Bookman Old Style"/>
          <w:sz w:val="24"/>
        </w:rPr>
      </w:pPr>
    </w:p>
    <w:p w:rsidR="00463192" w:rsidRDefault="00463192" w:rsidP="00463192">
      <w:pPr>
        <w:pStyle w:val="NoSpacing"/>
        <w:rPr>
          <w:rFonts w:ascii="Bookman Old Style" w:hAnsi="Bookman Old Style"/>
          <w:sz w:val="24"/>
        </w:rPr>
      </w:pPr>
      <w:r w:rsidRPr="008B50AD">
        <w:rPr>
          <w:rFonts w:ascii="Bookman Old Style" w:hAnsi="Bookman Old Style"/>
          <w:sz w:val="24"/>
        </w:rPr>
        <w:t>We are looking forward to a great 2017 year</w:t>
      </w:r>
      <w:r w:rsidR="00014139">
        <w:rPr>
          <w:rFonts w:ascii="Bookman Old Style" w:hAnsi="Bookman Old Style"/>
          <w:sz w:val="24"/>
        </w:rPr>
        <w:t xml:space="preserve"> and are appreciative of your continued </w:t>
      </w:r>
      <w:r w:rsidRPr="008B50AD">
        <w:rPr>
          <w:rFonts w:ascii="Bookman Old Style" w:hAnsi="Bookman Old Style"/>
          <w:sz w:val="24"/>
        </w:rPr>
        <w:t>support.</w:t>
      </w:r>
    </w:p>
    <w:p w:rsidR="00463192" w:rsidRPr="008B50AD" w:rsidRDefault="00463192" w:rsidP="00463192">
      <w:pPr>
        <w:pStyle w:val="NoSpacing"/>
        <w:rPr>
          <w:rFonts w:ascii="Bookman Old Style" w:hAnsi="Bookman Old Style"/>
          <w:sz w:val="24"/>
        </w:rPr>
      </w:pPr>
    </w:p>
    <w:p w:rsidR="00463192" w:rsidRPr="008B50AD" w:rsidRDefault="00463192" w:rsidP="00463192">
      <w:pPr>
        <w:pStyle w:val="NoSpacing"/>
        <w:rPr>
          <w:rFonts w:ascii="Bookman Old Style" w:hAnsi="Bookman Old Style"/>
          <w:sz w:val="24"/>
        </w:rPr>
      </w:pPr>
      <w:r w:rsidRPr="008B50AD">
        <w:rPr>
          <w:rFonts w:ascii="Bookman Old Style" w:hAnsi="Bookman Old Style"/>
          <w:sz w:val="24"/>
        </w:rPr>
        <w:t>Paul E. Carew</w:t>
      </w:r>
    </w:p>
    <w:p w:rsidR="00FE61DE" w:rsidRDefault="00463192" w:rsidP="00463192">
      <w:pPr>
        <w:pStyle w:val="NoSpacing"/>
        <w:rPr>
          <w:rFonts w:ascii="Bookman Old Style" w:hAnsi="Bookman Old Style"/>
          <w:sz w:val="24"/>
        </w:rPr>
      </w:pPr>
      <w:r w:rsidRPr="008B50AD">
        <w:rPr>
          <w:rFonts w:ascii="Bookman Old Style" w:hAnsi="Bookman Old Style"/>
          <w:sz w:val="24"/>
        </w:rPr>
        <w:t>Director of Veteran Services / Natick Community Services Department</w:t>
      </w:r>
    </w:p>
    <w:p w:rsidR="00463192" w:rsidRDefault="00463192" w:rsidP="00463192">
      <w:pPr>
        <w:pStyle w:val="NoSpacing"/>
        <w:rPr>
          <w:rFonts w:ascii="Bookman Old Style" w:hAnsi="Bookman Old Style"/>
        </w:rPr>
      </w:pPr>
    </w:p>
    <w:p w:rsidR="00FE61DE" w:rsidRPr="00A66A55" w:rsidRDefault="00FE61DE" w:rsidP="002434DC">
      <w:pPr>
        <w:rPr>
          <w:rFonts w:ascii="Bookman Old Style" w:hAnsi="Bookman Old Style"/>
        </w:rPr>
      </w:pPr>
    </w:p>
    <w:p w:rsidR="00A66A55" w:rsidRDefault="00A66A55" w:rsidP="00A66A55">
      <w:pPr>
        <w:rPr>
          <w:rFonts w:ascii="Bookman Old Style" w:hAnsi="Bookman Old Style"/>
          <w:u w:val="single"/>
        </w:rPr>
      </w:pPr>
      <w:r w:rsidRPr="00AB7807">
        <w:rPr>
          <w:rFonts w:ascii="Bookman Old Style" w:hAnsi="Bookman Old Style"/>
          <w:u w:val="single"/>
        </w:rPr>
        <w:t xml:space="preserve">Natick Community Organic Farm </w:t>
      </w:r>
    </w:p>
    <w:p w:rsidR="00AB7807" w:rsidRPr="00AB7807" w:rsidRDefault="00AB7807" w:rsidP="00A66A55">
      <w:pPr>
        <w:rPr>
          <w:rFonts w:ascii="Bookman Old Style" w:hAnsi="Bookman Old Style"/>
          <w:u w:val="single"/>
        </w:rPr>
      </w:pPr>
    </w:p>
    <w:p w:rsidR="00A66A55" w:rsidRDefault="00A66A55" w:rsidP="00A66A55">
      <w:pPr>
        <w:rPr>
          <w:rFonts w:ascii="Bookman Old Style" w:hAnsi="Bookman Old Style"/>
          <w:szCs w:val="20"/>
        </w:rPr>
      </w:pPr>
      <w:r w:rsidRPr="00A66A55">
        <w:rPr>
          <w:rFonts w:ascii="Bookman Old Style" w:hAnsi="Bookman Old Style"/>
          <w:szCs w:val="20"/>
        </w:rPr>
        <w:t xml:space="preserve">The Natick Community Organic Farm (NCOF) and the Town of Natick enjoy a truly unique partnership; utilizing conservation lands held by the Town of Natick, NCOF provides local organic food, hands-on learning, and trusteeship of open space for all who call Natick </w:t>
      </w:r>
      <w:r w:rsidR="00014139">
        <w:rPr>
          <w:rFonts w:ascii="Bookman Old Style" w:hAnsi="Bookman Old Style"/>
          <w:szCs w:val="20"/>
        </w:rPr>
        <w:t>h</w:t>
      </w:r>
      <w:r w:rsidRPr="00A66A55">
        <w:rPr>
          <w:rFonts w:ascii="Bookman Old Style" w:hAnsi="Bookman Old Style"/>
          <w:szCs w:val="20"/>
        </w:rPr>
        <w:t>ome. A private nonprofit, NCOF</w:t>
      </w:r>
      <w:r>
        <w:rPr>
          <w:rFonts w:ascii="Bookman Old Style" w:hAnsi="Bookman Old Style"/>
          <w:szCs w:val="20"/>
        </w:rPr>
        <w:t>, Inc.</w:t>
      </w:r>
      <w:r w:rsidRPr="00A66A55">
        <w:rPr>
          <w:rFonts w:ascii="Bookman Old Style" w:hAnsi="Bookman Old Style"/>
          <w:szCs w:val="20"/>
        </w:rPr>
        <w:t xml:space="preserve"> is a certified-organic farm providing productive open space, farm products, &amp; experiential education for all ages, year-round. </w:t>
      </w:r>
    </w:p>
    <w:p w:rsidR="00FE61DE" w:rsidRPr="00A66A55" w:rsidRDefault="00FE61DE" w:rsidP="00A66A55">
      <w:pPr>
        <w:rPr>
          <w:rFonts w:ascii="Bookman Old Style" w:hAnsi="Bookman Old Style"/>
          <w:szCs w:val="20"/>
        </w:rPr>
      </w:pPr>
    </w:p>
    <w:p w:rsidR="00A66A55" w:rsidRDefault="00FE61DE" w:rsidP="00A66A55">
      <w:pPr>
        <w:rPr>
          <w:rFonts w:ascii="Bookman Old Style" w:hAnsi="Bookman Old Style"/>
          <w:b/>
        </w:rPr>
      </w:pPr>
      <w:r>
        <w:rPr>
          <w:rFonts w:ascii="Bookman Old Style" w:hAnsi="Bookman Old Style"/>
          <w:b/>
          <w:noProof/>
        </w:rPr>
        <w:drawing>
          <wp:inline distT="0" distB="0" distL="0" distR="0">
            <wp:extent cx="2087880" cy="1390015"/>
            <wp:effectExtent l="19050" t="0" r="7620" b="0"/>
            <wp:docPr id="10" name="Picture 9" descr="C:\Users\jlambert.NATICKMA\Downloads\DSC0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ambert.NATICKMA\Downloads\DSC06641.JPG"/>
                    <pic:cNvPicPr>
                      <a:picLocks noChangeAspect="1" noChangeArrowheads="1"/>
                    </pic:cNvPicPr>
                  </pic:nvPicPr>
                  <pic:blipFill>
                    <a:blip r:embed="rId14"/>
                    <a:srcRect/>
                    <a:stretch>
                      <a:fillRect/>
                    </a:stretch>
                  </pic:blipFill>
                  <pic:spPr bwMode="auto">
                    <a:xfrm>
                      <a:off x="0" y="0"/>
                      <a:ext cx="2087880" cy="1390015"/>
                    </a:xfrm>
                    <a:prstGeom prst="rect">
                      <a:avLst/>
                    </a:prstGeom>
                    <a:noFill/>
                    <a:ln w="9525">
                      <a:noFill/>
                      <a:miter lim="800000"/>
                      <a:headEnd/>
                      <a:tailEnd/>
                    </a:ln>
                  </pic:spPr>
                </pic:pic>
              </a:graphicData>
            </a:graphic>
          </wp:inline>
        </w:drawing>
      </w:r>
      <w:r w:rsidRPr="00FE61D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Bookman Old Style" w:hAnsi="Bookman Old Style"/>
          <w:b/>
          <w:noProof/>
        </w:rPr>
        <w:drawing>
          <wp:inline distT="0" distB="0" distL="0" distR="0">
            <wp:extent cx="2087880" cy="1390015"/>
            <wp:effectExtent l="19050" t="0" r="7620" b="0"/>
            <wp:docPr id="12" name="Picture 10" descr="C:\Users\jlambert.NATICKMA\Downloads\DSC0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lambert.NATICKMA\Downloads\DSC03619.jpg"/>
                    <pic:cNvPicPr>
                      <a:picLocks noChangeAspect="1" noChangeArrowheads="1"/>
                    </pic:cNvPicPr>
                  </pic:nvPicPr>
                  <pic:blipFill>
                    <a:blip r:embed="rId15"/>
                    <a:srcRect/>
                    <a:stretch>
                      <a:fillRect/>
                    </a:stretch>
                  </pic:blipFill>
                  <pic:spPr bwMode="auto">
                    <a:xfrm>
                      <a:off x="0" y="0"/>
                      <a:ext cx="2087880" cy="1390015"/>
                    </a:xfrm>
                    <a:prstGeom prst="rect">
                      <a:avLst/>
                    </a:prstGeom>
                    <a:noFill/>
                    <a:ln w="9525">
                      <a:noFill/>
                      <a:miter lim="800000"/>
                      <a:headEnd/>
                      <a:tailEnd/>
                    </a:ln>
                  </pic:spPr>
                </pic:pic>
              </a:graphicData>
            </a:graphic>
          </wp:inline>
        </w:drawing>
      </w:r>
    </w:p>
    <w:p w:rsidR="00FE61DE" w:rsidRDefault="00FE61DE" w:rsidP="00A66A55">
      <w:pPr>
        <w:rPr>
          <w:rFonts w:ascii="Bookman Old Style" w:hAnsi="Bookman Old Style"/>
          <w:b/>
        </w:rPr>
      </w:pPr>
    </w:p>
    <w:p w:rsidR="00A66A55" w:rsidRDefault="00A66A55" w:rsidP="00A66A55">
      <w:pPr>
        <w:rPr>
          <w:rFonts w:ascii="Bookman Old Style" w:hAnsi="Bookman Old Style"/>
          <w:b/>
        </w:rPr>
      </w:pPr>
      <w:r>
        <w:rPr>
          <w:rFonts w:ascii="Bookman Old Style" w:hAnsi="Bookman Old Style"/>
          <w:b/>
        </w:rPr>
        <w:t>Year-At-A-Glance</w:t>
      </w:r>
    </w:p>
    <w:p w:rsidR="00A66A55" w:rsidRPr="00A66A55" w:rsidRDefault="00A66A55" w:rsidP="00A66A55">
      <w:pPr>
        <w:pStyle w:val="ListParagraph"/>
        <w:numPr>
          <w:ilvl w:val="0"/>
          <w:numId w:val="17"/>
        </w:numPr>
        <w:rPr>
          <w:rFonts w:ascii="Bookman Old Style" w:hAnsi="Bookman Old Style"/>
        </w:rPr>
      </w:pPr>
      <w:r w:rsidRPr="00A66A55">
        <w:rPr>
          <w:rFonts w:ascii="Bookman Old Style" w:hAnsi="Bookman Old Style"/>
        </w:rPr>
        <w:t>Produced 164 gallons of maple syrup during an extremely short sugaring season of 23 days.</w:t>
      </w:r>
    </w:p>
    <w:p w:rsidR="00A66A55" w:rsidRPr="00A66A55" w:rsidRDefault="00A66A55" w:rsidP="00A66A55">
      <w:pPr>
        <w:pStyle w:val="ListParagraph"/>
        <w:numPr>
          <w:ilvl w:val="0"/>
          <w:numId w:val="13"/>
        </w:numPr>
        <w:spacing w:after="200" w:line="276" w:lineRule="auto"/>
        <w:rPr>
          <w:rFonts w:ascii="Bookman Old Style" w:hAnsi="Bookman Old Style"/>
        </w:rPr>
      </w:pPr>
      <w:r w:rsidRPr="00A66A55">
        <w:rPr>
          <w:rFonts w:ascii="Bookman Old Style" w:hAnsi="Bookman Old Style"/>
        </w:rPr>
        <w:t>Persevered through a severe drought.</w:t>
      </w:r>
    </w:p>
    <w:p w:rsidR="00A66A55" w:rsidRPr="00A66A55" w:rsidRDefault="00A66A55" w:rsidP="00A66A55">
      <w:pPr>
        <w:pStyle w:val="ListParagraph"/>
        <w:numPr>
          <w:ilvl w:val="0"/>
          <w:numId w:val="13"/>
        </w:numPr>
        <w:spacing w:after="200" w:line="276" w:lineRule="auto"/>
        <w:rPr>
          <w:rFonts w:ascii="Bookman Old Style" w:hAnsi="Bookman Old Style"/>
          <w:b/>
        </w:rPr>
      </w:pPr>
      <w:r w:rsidRPr="00A66A55">
        <w:rPr>
          <w:rFonts w:ascii="Bookman Old Style" w:hAnsi="Bookman Old Style"/>
        </w:rPr>
        <w:t>Built Good Agricultural Practices (GAP)-compliant washing station for processing produce.</w:t>
      </w:r>
    </w:p>
    <w:p w:rsidR="00A66A55" w:rsidRPr="00A66A55" w:rsidRDefault="00A66A55" w:rsidP="00A66A55">
      <w:pPr>
        <w:pStyle w:val="ListParagraph"/>
        <w:numPr>
          <w:ilvl w:val="0"/>
          <w:numId w:val="13"/>
        </w:numPr>
        <w:spacing w:after="200" w:line="276" w:lineRule="auto"/>
        <w:rPr>
          <w:rFonts w:ascii="Bookman Old Style" w:hAnsi="Bookman Old Style"/>
          <w:b/>
        </w:rPr>
      </w:pPr>
      <w:r w:rsidRPr="00A66A55">
        <w:rPr>
          <w:rFonts w:ascii="Bookman Old Style" w:hAnsi="Bookman Old Style"/>
        </w:rPr>
        <w:t>Planted a new raspberry patch.</w:t>
      </w:r>
    </w:p>
    <w:p w:rsidR="00A66A55" w:rsidRPr="00A66A55" w:rsidRDefault="00A66A55" w:rsidP="00A66A55">
      <w:pPr>
        <w:pStyle w:val="ListParagraph"/>
        <w:numPr>
          <w:ilvl w:val="0"/>
          <w:numId w:val="13"/>
        </w:numPr>
        <w:spacing w:after="200" w:line="276" w:lineRule="auto"/>
        <w:rPr>
          <w:rFonts w:ascii="Bookman Old Style" w:hAnsi="Bookman Old Style"/>
          <w:b/>
        </w:rPr>
      </w:pPr>
      <w:r w:rsidRPr="00A66A55">
        <w:rPr>
          <w:rFonts w:ascii="Bookman Old Style" w:hAnsi="Bookman Old Style"/>
        </w:rPr>
        <w:t>Produced 40,000 organic seedlings including 1,500 for Fenway Park’s rooftop garden.</w:t>
      </w:r>
    </w:p>
    <w:p w:rsidR="00A66A55" w:rsidRPr="00A66A55" w:rsidRDefault="00A66A55" w:rsidP="00A66A55">
      <w:pPr>
        <w:pStyle w:val="ListParagraph"/>
        <w:numPr>
          <w:ilvl w:val="0"/>
          <w:numId w:val="13"/>
        </w:numPr>
        <w:spacing w:after="200" w:line="276" w:lineRule="auto"/>
        <w:rPr>
          <w:rFonts w:ascii="Bookman Old Style" w:hAnsi="Bookman Old Style"/>
          <w:b/>
        </w:rPr>
      </w:pPr>
      <w:r w:rsidRPr="00A66A55">
        <w:rPr>
          <w:rFonts w:ascii="Bookman Old Style" w:hAnsi="Bookman Old Style"/>
        </w:rPr>
        <w:t xml:space="preserve">Provided thousands of customers and 60 CSA shareholders with over 15,000 pounds </w:t>
      </w:r>
      <w:r w:rsidR="00014139">
        <w:rPr>
          <w:rFonts w:ascii="Bookman Old Style" w:hAnsi="Bookman Old Style"/>
        </w:rPr>
        <w:t xml:space="preserve">of </w:t>
      </w:r>
      <w:r w:rsidRPr="00A66A55">
        <w:rPr>
          <w:rFonts w:ascii="Bookman Old Style" w:hAnsi="Bookman Old Style"/>
        </w:rPr>
        <w:t xml:space="preserve">fresh, local certified-organic vegetable, 40,000 flowers and over 4,500 pounds of humanely raised meats. </w:t>
      </w:r>
    </w:p>
    <w:p w:rsidR="00A66A55" w:rsidRPr="00A66A55" w:rsidRDefault="00A66A55" w:rsidP="00A66A55">
      <w:pPr>
        <w:pStyle w:val="ListParagraph"/>
        <w:numPr>
          <w:ilvl w:val="0"/>
          <w:numId w:val="13"/>
        </w:numPr>
        <w:spacing w:after="200" w:line="276" w:lineRule="auto"/>
        <w:rPr>
          <w:rFonts w:ascii="Bookman Old Style" w:hAnsi="Bookman Old Style"/>
          <w:b/>
        </w:rPr>
      </w:pPr>
      <w:r w:rsidRPr="00A66A55">
        <w:rPr>
          <w:rFonts w:ascii="Bookman Old Style" w:hAnsi="Bookman Old Style"/>
        </w:rPr>
        <w:t>Hired our first Farmers’ Market Manager.</w:t>
      </w:r>
    </w:p>
    <w:p w:rsidR="00A66A55" w:rsidRPr="00A66A55" w:rsidRDefault="00A66A55" w:rsidP="00A66A55">
      <w:pPr>
        <w:pStyle w:val="ListParagraph"/>
        <w:numPr>
          <w:ilvl w:val="0"/>
          <w:numId w:val="13"/>
        </w:numPr>
        <w:spacing w:after="200" w:line="276" w:lineRule="auto"/>
        <w:rPr>
          <w:rFonts w:ascii="Bookman Old Style" w:hAnsi="Bookman Old Style"/>
          <w:b/>
        </w:rPr>
      </w:pPr>
      <w:r w:rsidRPr="00A66A55">
        <w:rPr>
          <w:rFonts w:ascii="Bookman Old Style" w:hAnsi="Bookman Old Style"/>
        </w:rPr>
        <w:t>Purchased a refrigerated delivery truck and a dump attachment for the Farm truck.</w:t>
      </w:r>
    </w:p>
    <w:p w:rsidR="00FE61DE" w:rsidRDefault="00FE61DE" w:rsidP="00A66A55">
      <w:pPr>
        <w:rPr>
          <w:rFonts w:ascii="Bookman Old Style" w:hAnsi="Bookman Old Style"/>
          <w:b/>
        </w:rPr>
      </w:pPr>
    </w:p>
    <w:p w:rsidR="00FE61DE" w:rsidRDefault="00FE61DE" w:rsidP="00A66A55">
      <w:pPr>
        <w:rPr>
          <w:rFonts w:ascii="Bookman Old Style" w:hAnsi="Bookman Old Style"/>
          <w:b/>
        </w:rPr>
      </w:pPr>
    </w:p>
    <w:p w:rsidR="00A66A55" w:rsidRPr="00A66A55" w:rsidRDefault="00A66A55" w:rsidP="00A66A55">
      <w:pPr>
        <w:rPr>
          <w:rFonts w:ascii="Bookman Old Style" w:hAnsi="Bookman Old Style"/>
          <w:b/>
        </w:rPr>
      </w:pPr>
      <w:r w:rsidRPr="00A66A55">
        <w:rPr>
          <w:rFonts w:ascii="Bookman Old Style" w:hAnsi="Bookman Old Style"/>
          <w:b/>
        </w:rPr>
        <w:t>Education &amp; Volunteering</w:t>
      </w:r>
    </w:p>
    <w:p w:rsidR="00A66A55" w:rsidRPr="00A66A55" w:rsidRDefault="00A66A55" w:rsidP="00A66A55">
      <w:pPr>
        <w:pStyle w:val="ListParagraph"/>
        <w:numPr>
          <w:ilvl w:val="0"/>
          <w:numId w:val="14"/>
        </w:numPr>
        <w:spacing w:after="200" w:line="276" w:lineRule="auto"/>
        <w:rPr>
          <w:rFonts w:ascii="Bookman Old Style" w:hAnsi="Bookman Old Style"/>
        </w:rPr>
      </w:pPr>
      <w:r w:rsidRPr="00A66A55">
        <w:rPr>
          <w:rFonts w:ascii="Bookman Old Style" w:hAnsi="Bookman Old Style"/>
        </w:rPr>
        <w:t>Sheared sheep in front of 460 students including all of Natick Public School’s first graders.</w:t>
      </w:r>
    </w:p>
    <w:p w:rsidR="00A66A55" w:rsidRPr="00A66A55" w:rsidRDefault="00A66A55" w:rsidP="00A66A55">
      <w:pPr>
        <w:pStyle w:val="ListParagraph"/>
        <w:numPr>
          <w:ilvl w:val="0"/>
          <w:numId w:val="14"/>
        </w:numPr>
        <w:spacing w:after="200" w:line="276" w:lineRule="auto"/>
        <w:rPr>
          <w:rFonts w:ascii="Bookman Old Style" w:hAnsi="Bookman Old Style"/>
        </w:rPr>
      </w:pPr>
      <w:r w:rsidRPr="00A66A55">
        <w:rPr>
          <w:rFonts w:ascii="Bookman Old Style" w:hAnsi="Bookman Old Style"/>
        </w:rPr>
        <w:t>Revamped Girl Scout badge programs.</w:t>
      </w:r>
    </w:p>
    <w:p w:rsidR="00A66A55" w:rsidRPr="00A66A55" w:rsidRDefault="00A66A55" w:rsidP="00A66A55">
      <w:pPr>
        <w:pStyle w:val="ListParagraph"/>
        <w:numPr>
          <w:ilvl w:val="0"/>
          <w:numId w:val="14"/>
        </w:numPr>
        <w:spacing w:after="200" w:line="276" w:lineRule="auto"/>
        <w:rPr>
          <w:rFonts w:ascii="Bookman Old Style" w:hAnsi="Bookman Old Style"/>
        </w:rPr>
      </w:pPr>
      <w:r w:rsidRPr="00A66A55">
        <w:rPr>
          <w:rFonts w:ascii="Bookman Old Style" w:hAnsi="Bookman Old Style"/>
        </w:rPr>
        <w:t>Expanded Mentoring Teens through Agriculture Apprentice program from two to 12.</w:t>
      </w:r>
    </w:p>
    <w:p w:rsidR="00A66A55" w:rsidRPr="00A66A55" w:rsidRDefault="00A66A55" w:rsidP="00A66A55">
      <w:pPr>
        <w:pStyle w:val="ListParagraph"/>
        <w:numPr>
          <w:ilvl w:val="0"/>
          <w:numId w:val="14"/>
        </w:numPr>
        <w:spacing w:after="200" w:line="276" w:lineRule="auto"/>
        <w:rPr>
          <w:rFonts w:ascii="Bookman Old Style" w:hAnsi="Bookman Old Style"/>
        </w:rPr>
      </w:pPr>
      <w:r w:rsidRPr="00A66A55">
        <w:rPr>
          <w:rFonts w:ascii="Bookman Old Style" w:hAnsi="Bookman Old Style"/>
        </w:rPr>
        <w:t>Hosted 8</w:t>
      </w:r>
      <w:r w:rsidRPr="00A66A55">
        <w:rPr>
          <w:rFonts w:ascii="Bookman Old Style" w:hAnsi="Bookman Old Style"/>
          <w:vertAlign w:val="superscript"/>
        </w:rPr>
        <w:t>th</w:t>
      </w:r>
      <w:r w:rsidRPr="00A66A55">
        <w:rPr>
          <w:rFonts w:ascii="Bookman Old Style" w:hAnsi="Bookman Old Style"/>
        </w:rPr>
        <w:t xml:space="preserve"> grade students from Kennedy Middle school for their fall project and Natick High School seniors completing community service.</w:t>
      </w:r>
    </w:p>
    <w:p w:rsidR="00A66A55" w:rsidRPr="00A66A55" w:rsidRDefault="00A66A55" w:rsidP="00A66A55">
      <w:pPr>
        <w:pStyle w:val="ListParagraph"/>
        <w:numPr>
          <w:ilvl w:val="0"/>
          <w:numId w:val="14"/>
        </w:numPr>
        <w:spacing w:after="200" w:line="276" w:lineRule="auto"/>
        <w:rPr>
          <w:rFonts w:ascii="Bookman Old Style" w:hAnsi="Bookman Old Style"/>
        </w:rPr>
      </w:pPr>
      <w:r w:rsidRPr="00A66A55">
        <w:rPr>
          <w:rFonts w:ascii="Bookman Old Style" w:hAnsi="Bookman Old Style"/>
        </w:rPr>
        <w:t>Piloted Friday morning Forest Gnome program.</w:t>
      </w:r>
    </w:p>
    <w:p w:rsidR="00A66A55" w:rsidRPr="00A66A55" w:rsidRDefault="00A66A55" w:rsidP="00A66A55">
      <w:pPr>
        <w:pStyle w:val="ListParagraph"/>
        <w:numPr>
          <w:ilvl w:val="0"/>
          <w:numId w:val="14"/>
        </w:numPr>
        <w:spacing w:after="200" w:line="276" w:lineRule="auto"/>
        <w:rPr>
          <w:rFonts w:ascii="Bookman Old Style" w:hAnsi="Bookman Old Style"/>
        </w:rPr>
      </w:pPr>
      <w:r w:rsidRPr="00A66A55">
        <w:rPr>
          <w:rFonts w:ascii="Bookman Old Style" w:hAnsi="Bookman Old Style"/>
        </w:rPr>
        <w:t>Introduced “Baby and me” programming for parents and their one- to two-year-olds.</w:t>
      </w:r>
    </w:p>
    <w:p w:rsidR="00A66A55" w:rsidRPr="00A66A55" w:rsidRDefault="00A66A55" w:rsidP="00A66A55">
      <w:pPr>
        <w:pStyle w:val="ListParagraph"/>
        <w:numPr>
          <w:ilvl w:val="0"/>
          <w:numId w:val="14"/>
        </w:numPr>
        <w:spacing w:after="200" w:line="276" w:lineRule="auto"/>
        <w:rPr>
          <w:rFonts w:ascii="Bookman Old Style" w:hAnsi="Bookman Old Style"/>
        </w:rPr>
      </w:pPr>
      <w:r w:rsidRPr="00A66A55">
        <w:rPr>
          <w:rFonts w:ascii="Bookman Old Style" w:hAnsi="Bookman Old Style"/>
        </w:rPr>
        <w:t>Taught 591 kids ages three-to 14 in summer programs.</w:t>
      </w:r>
    </w:p>
    <w:p w:rsidR="00A66A55" w:rsidRPr="00A66A55" w:rsidRDefault="00A66A55" w:rsidP="00A66A55">
      <w:pPr>
        <w:pStyle w:val="ListParagraph"/>
        <w:numPr>
          <w:ilvl w:val="0"/>
          <w:numId w:val="14"/>
        </w:numPr>
        <w:spacing w:after="200" w:line="276" w:lineRule="auto"/>
        <w:rPr>
          <w:rFonts w:ascii="Bookman Old Style" w:hAnsi="Bookman Old Style"/>
        </w:rPr>
      </w:pPr>
      <w:r w:rsidRPr="00A66A55">
        <w:rPr>
          <w:rFonts w:ascii="Bookman Old Style" w:hAnsi="Bookman Old Style"/>
        </w:rPr>
        <w:t>Educated over 2,700 students through School Programs.</w:t>
      </w:r>
    </w:p>
    <w:p w:rsidR="00A66A55" w:rsidRPr="00A66A55" w:rsidRDefault="00A66A55" w:rsidP="00A66A55">
      <w:pPr>
        <w:rPr>
          <w:rFonts w:ascii="Bookman Old Style" w:hAnsi="Bookman Old Style"/>
          <w:b/>
        </w:rPr>
      </w:pPr>
      <w:r w:rsidRPr="00A66A55">
        <w:rPr>
          <w:rFonts w:ascii="Bookman Old Style" w:hAnsi="Bookman Old Style"/>
          <w:b/>
        </w:rPr>
        <w:t>Events &amp; Fundraising</w:t>
      </w:r>
    </w:p>
    <w:p w:rsidR="00A66A55" w:rsidRPr="00A66A55" w:rsidRDefault="00A66A55" w:rsidP="00A66A55">
      <w:pPr>
        <w:pStyle w:val="ListParagraph"/>
        <w:numPr>
          <w:ilvl w:val="0"/>
          <w:numId w:val="12"/>
        </w:numPr>
        <w:spacing w:after="200" w:line="276" w:lineRule="auto"/>
        <w:rPr>
          <w:rFonts w:ascii="Bookman Old Style" w:hAnsi="Bookman Old Style"/>
        </w:rPr>
      </w:pPr>
      <w:r w:rsidRPr="00A66A55">
        <w:rPr>
          <w:rFonts w:ascii="Bookman Old Style" w:hAnsi="Bookman Old Style"/>
        </w:rPr>
        <w:t>Increased membership by 12%.</w:t>
      </w:r>
    </w:p>
    <w:p w:rsidR="00A66A55" w:rsidRPr="00A66A55" w:rsidRDefault="00A66A55" w:rsidP="00A66A55">
      <w:pPr>
        <w:pStyle w:val="ListParagraph"/>
        <w:numPr>
          <w:ilvl w:val="0"/>
          <w:numId w:val="12"/>
        </w:numPr>
        <w:spacing w:after="200" w:line="276" w:lineRule="auto"/>
        <w:rPr>
          <w:rFonts w:ascii="Bookman Old Style" w:hAnsi="Bookman Old Style"/>
        </w:rPr>
      </w:pPr>
      <w:r w:rsidRPr="00A66A55">
        <w:rPr>
          <w:rFonts w:ascii="Bookman Old Style" w:hAnsi="Bookman Old Style"/>
        </w:rPr>
        <w:t>Hosted a record number of guests at Maple Magic in March and a sold out Harvest Dinner in September.</w:t>
      </w:r>
    </w:p>
    <w:p w:rsidR="00A66A55" w:rsidRPr="00A66A55" w:rsidRDefault="00A66A55" w:rsidP="00A66A55">
      <w:pPr>
        <w:pStyle w:val="ListParagraph"/>
        <w:numPr>
          <w:ilvl w:val="0"/>
          <w:numId w:val="12"/>
        </w:numPr>
        <w:spacing w:after="200" w:line="276" w:lineRule="auto"/>
        <w:rPr>
          <w:rFonts w:ascii="Bookman Old Style" w:hAnsi="Bookman Old Style"/>
        </w:rPr>
      </w:pPr>
      <w:r w:rsidRPr="00A66A55">
        <w:rPr>
          <w:rFonts w:ascii="Bookman Old Style" w:hAnsi="Bookman Old Style"/>
        </w:rPr>
        <w:t xml:space="preserve">Held the barnyard premiere of video documentary maker </w:t>
      </w:r>
      <w:proofErr w:type="spellStart"/>
      <w:r w:rsidRPr="00A66A55">
        <w:rPr>
          <w:rFonts w:ascii="Bookman Old Style" w:hAnsi="Bookman Old Style"/>
        </w:rPr>
        <w:t>Kori</w:t>
      </w:r>
      <w:proofErr w:type="spellEnd"/>
      <w:r w:rsidRPr="00A66A55">
        <w:rPr>
          <w:rFonts w:ascii="Bookman Old Style" w:hAnsi="Bookman Old Style"/>
        </w:rPr>
        <w:t xml:space="preserve"> </w:t>
      </w:r>
      <w:proofErr w:type="spellStart"/>
      <w:r w:rsidRPr="00A66A55">
        <w:rPr>
          <w:rFonts w:ascii="Bookman Old Style" w:hAnsi="Bookman Old Style"/>
        </w:rPr>
        <w:t>Feener’s</w:t>
      </w:r>
      <w:proofErr w:type="spellEnd"/>
      <w:r w:rsidRPr="00A66A55">
        <w:rPr>
          <w:rFonts w:ascii="Bookman Old Style" w:hAnsi="Bookman Old Style"/>
        </w:rPr>
        <w:t xml:space="preserve"> 12-part serial documentary about NCOF called “On the Farm.” </w:t>
      </w:r>
    </w:p>
    <w:p w:rsidR="00A66A55" w:rsidRPr="00A66A55" w:rsidRDefault="00A66A55" w:rsidP="00A66A55">
      <w:pPr>
        <w:pStyle w:val="ListParagraph"/>
        <w:numPr>
          <w:ilvl w:val="0"/>
          <w:numId w:val="12"/>
        </w:numPr>
        <w:spacing w:after="200" w:line="276" w:lineRule="auto"/>
        <w:rPr>
          <w:rFonts w:ascii="Bookman Old Style" w:hAnsi="Bookman Old Style"/>
        </w:rPr>
      </w:pPr>
      <w:r w:rsidRPr="00A66A55">
        <w:rPr>
          <w:rFonts w:ascii="Bookman Old Style" w:hAnsi="Bookman Old Style"/>
        </w:rPr>
        <w:t>Launched public phase of Capital Campaign</w:t>
      </w:r>
    </w:p>
    <w:p w:rsidR="00A66A55" w:rsidRPr="00A66A55" w:rsidRDefault="00A66A55" w:rsidP="00A66A55">
      <w:pPr>
        <w:pStyle w:val="ListParagraph"/>
        <w:numPr>
          <w:ilvl w:val="0"/>
          <w:numId w:val="12"/>
        </w:numPr>
        <w:spacing w:after="200" w:line="276" w:lineRule="auto"/>
        <w:rPr>
          <w:rFonts w:ascii="Bookman Old Style" w:hAnsi="Bookman Old Style"/>
        </w:rPr>
      </w:pPr>
      <w:r w:rsidRPr="00A66A55">
        <w:rPr>
          <w:rFonts w:ascii="Bookman Old Style" w:hAnsi="Bookman Old Style"/>
        </w:rPr>
        <w:t xml:space="preserve">Talked about turkeys on NPR’s </w:t>
      </w:r>
      <w:r w:rsidRPr="00A66A55">
        <w:rPr>
          <w:rFonts w:ascii="Bookman Old Style" w:hAnsi="Bookman Old Style"/>
          <w:i/>
        </w:rPr>
        <w:t>All Things Considered</w:t>
      </w:r>
      <w:r w:rsidRPr="00A66A55">
        <w:rPr>
          <w:rFonts w:ascii="Bookman Old Style" w:hAnsi="Bookman Old Style"/>
        </w:rPr>
        <w:t>.</w:t>
      </w:r>
    </w:p>
    <w:p w:rsidR="00EF7FAE" w:rsidRPr="00A66A55" w:rsidRDefault="008A68C4" w:rsidP="00EF7FAE">
      <w:pPr>
        <w:pStyle w:val="ListParagraph"/>
        <w:rPr>
          <w:rFonts w:ascii="Bookman Old Style" w:hAnsi="Bookman Old Style"/>
          <w:b/>
        </w:rPr>
      </w:pPr>
      <w:r w:rsidRPr="00A66A55">
        <w:rPr>
          <w:rFonts w:ascii="Bookman Old Style" w:hAnsi="Bookman Old Style"/>
          <w:b/>
        </w:rPr>
        <w:t xml:space="preserve">                                                              </w:t>
      </w:r>
    </w:p>
    <w:p w:rsidR="00EF7FAE" w:rsidRPr="00A66A55" w:rsidRDefault="00EF7FAE" w:rsidP="00EF7FAE">
      <w:pPr>
        <w:spacing w:after="200" w:line="276" w:lineRule="auto"/>
        <w:ind w:left="360"/>
        <w:rPr>
          <w:rFonts w:ascii="Bookman Old Style" w:hAnsi="Bookman Old Style"/>
          <w:b/>
        </w:rPr>
      </w:pPr>
    </w:p>
    <w:p w:rsidR="008A68C4" w:rsidRPr="00A66A55" w:rsidRDefault="008A68C4" w:rsidP="008A68C4">
      <w:pPr>
        <w:pStyle w:val="NoSpacing"/>
        <w:rPr>
          <w:rFonts w:ascii="Bookman Old Style" w:hAnsi="Bookman Old Style"/>
          <w:sz w:val="24"/>
          <w:szCs w:val="24"/>
        </w:rPr>
      </w:pPr>
      <w:r w:rsidRPr="00A66A55">
        <w:rPr>
          <w:rFonts w:ascii="Bookman Old Style" w:hAnsi="Bookman Old Style"/>
          <w:sz w:val="24"/>
          <w:szCs w:val="24"/>
        </w:rPr>
        <w:t>Respectfully submitted,</w:t>
      </w:r>
    </w:p>
    <w:p w:rsidR="008A68C4" w:rsidRPr="00A66A55" w:rsidRDefault="008A68C4" w:rsidP="008A68C4">
      <w:pPr>
        <w:pStyle w:val="NoSpacing"/>
        <w:rPr>
          <w:rFonts w:ascii="Bookman Old Style" w:hAnsi="Bookman Old Style"/>
          <w:sz w:val="24"/>
          <w:szCs w:val="24"/>
        </w:rPr>
      </w:pPr>
    </w:p>
    <w:p w:rsidR="008A68C4" w:rsidRPr="00A66A55" w:rsidRDefault="008A68C4" w:rsidP="008A68C4">
      <w:pPr>
        <w:pStyle w:val="NoSpacing"/>
        <w:rPr>
          <w:rFonts w:ascii="Bookman Old Style" w:hAnsi="Bookman Old Style"/>
          <w:sz w:val="24"/>
          <w:szCs w:val="24"/>
        </w:rPr>
      </w:pPr>
      <w:r w:rsidRPr="00A66A55">
        <w:rPr>
          <w:rFonts w:ascii="Bookman Old Style" w:hAnsi="Bookman Old Style"/>
          <w:sz w:val="24"/>
          <w:szCs w:val="24"/>
        </w:rPr>
        <w:t>Lynda Simkins</w:t>
      </w:r>
    </w:p>
    <w:p w:rsidR="00EF7FAE" w:rsidRPr="00A66A55" w:rsidRDefault="008A68C4" w:rsidP="00A66A55">
      <w:pPr>
        <w:pStyle w:val="NoSpacing"/>
        <w:rPr>
          <w:rFonts w:ascii="Bookman Old Style" w:hAnsi="Bookman Old Style"/>
          <w:sz w:val="24"/>
          <w:szCs w:val="24"/>
        </w:rPr>
      </w:pPr>
      <w:r w:rsidRPr="00A66A55">
        <w:rPr>
          <w:rFonts w:ascii="Bookman Old Style" w:hAnsi="Bookman Old Style"/>
          <w:sz w:val="24"/>
          <w:szCs w:val="24"/>
        </w:rPr>
        <w:t>Director, Natick Community Organic Farm</w:t>
      </w:r>
    </w:p>
    <w:sectPr w:rsidR="00EF7FAE" w:rsidRPr="00A66A55" w:rsidSect="00D86CC5">
      <w:pgSz w:w="8640" w:h="1296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01F2"/>
    <w:multiLevelType w:val="hybridMultilevel"/>
    <w:tmpl w:val="C4989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7057C"/>
    <w:multiLevelType w:val="hybridMultilevel"/>
    <w:tmpl w:val="0712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02697"/>
    <w:multiLevelType w:val="hybridMultilevel"/>
    <w:tmpl w:val="3C38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E1913"/>
    <w:multiLevelType w:val="hybridMultilevel"/>
    <w:tmpl w:val="52F623E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0E132276"/>
    <w:multiLevelType w:val="hybridMultilevel"/>
    <w:tmpl w:val="7FAE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A0E08"/>
    <w:multiLevelType w:val="hybridMultilevel"/>
    <w:tmpl w:val="EC2C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35031D"/>
    <w:multiLevelType w:val="hybridMultilevel"/>
    <w:tmpl w:val="52922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2542A"/>
    <w:multiLevelType w:val="hybridMultilevel"/>
    <w:tmpl w:val="3882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F103A"/>
    <w:multiLevelType w:val="hybridMultilevel"/>
    <w:tmpl w:val="554A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8177E8"/>
    <w:multiLevelType w:val="hybridMultilevel"/>
    <w:tmpl w:val="9640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E75E17"/>
    <w:multiLevelType w:val="hybridMultilevel"/>
    <w:tmpl w:val="E2B8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6A0AA0"/>
    <w:multiLevelType w:val="hybridMultilevel"/>
    <w:tmpl w:val="95A4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9E36E6"/>
    <w:multiLevelType w:val="hybridMultilevel"/>
    <w:tmpl w:val="C8DE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C2257F"/>
    <w:multiLevelType w:val="hybridMultilevel"/>
    <w:tmpl w:val="4FB68274"/>
    <w:lvl w:ilvl="0" w:tplc="43B4B12C">
      <w:start w:val="1"/>
      <w:numFmt w:val="bullet"/>
      <w:lvlText w:val="•"/>
      <w:lvlJc w:val="left"/>
      <w:pPr>
        <w:tabs>
          <w:tab w:val="num" w:pos="720"/>
        </w:tabs>
        <w:ind w:left="720" w:hanging="360"/>
      </w:pPr>
      <w:rPr>
        <w:rFonts w:ascii="Arial" w:hAnsi="Arial" w:hint="default"/>
      </w:rPr>
    </w:lvl>
    <w:lvl w:ilvl="1" w:tplc="5FF492B6" w:tentative="1">
      <w:start w:val="1"/>
      <w:numFmt w:val="bullet"/>
      <w:lvlText w:val="•"/>
      <w:lvlJc w:val="left"/>
      <w:pPr>
        <w:tabs>
          <w:tab w:val="num" w:pos="1440"/>
        </w:tabs>
        <w:ind w:left="1440" w:hanging="360"/>
      </w:pPr>
      <w:rPr>
        <w:rFonts w:ascii="Arial" w:hAnsi="Arial" w:hint="default"/>
      </w:rPr>
    </w:lvl>
    <w:lvl w:ilvl="2" w:tplc="CEEA648C" w:tentative="1">
      <w:start w:val="1"/>
      <w:numFmt w:val="bullet"/>
      <w:lvlText w:val="•"/>
      <w:lvlJc w:val="left"/>
      <w:pPr>
        <w:tabs>
          <w:tab w:val="num" w:pos="2160"/>
        </w:tabs>
        <w:ind w:left="2160" w:hanging="360"/>
      </w:pPr>
      <w:rPr>
        <w:rFonts w:ascii="Arial" w:hAnsi="Arial" w:hint="default"/>
      </w:rPr>
    </w:lvl>
    <w:lvl w:ilvl="3" w:tplc="D13EB254" w:tentative="1">
      <w:start w:val="1"/>
      <w:numFmt w:val="bullet"/>
      <w:lvlText w:val="•"/>
      <w:lvlJc w:val="left"/>
      <w:pPr>
        <w:tabs>
          <w:tab w:val="num" w:pos="2880"/>
        </w:tabs>
        <w:ind w:left="2880" w:hanging="360"/>
      </w:pPr>
      <w:rPr>
        <w:rFonts w:ascii="Arial" w:hAnsi="Arial" w:hint="default"/>
      </w:rPr>
    </w:lvl>
    <w:lvl w:ilvl="4" w:tplc="EF5C584C" w:tentative="1">
      <w:start w:val="1"/>
      <w:numFmt w:val="bullet"/>
      <w:lvlText w:val="•"/>
      <w:lvlJc w:val="left"/>
      <w:pPr>
        <w:tabs>
          <w:tab w:val="num" w:pos="3600"/>
        </w:tabs>
        <w:ind w:left="3600" w:hanging="360"/>
      </w:pPr>
      <w:rPr>
        <w:rFonts w:ascii="Arial" w:hAnsi="Arial" w:hint="default"/>
      </w:rPr>
    </w:lvl>
    <w:lvl w:ilvl="5" w:tplc="EF5E8218" w:tentative="1">
      <w:start w:val="1"/>
      <w:numFmt w:val="bullet"/>
      <w:lvlText w:val="•"/>
      <w:lvlJc w:val="left"/>
      <w:pPr>
        <w:tabs>
          <w:tab w:val="num" w:pos="4320"/>
        </w:tabs>
        <w:ind w:left="4320" w:hanging="360"/>
      </w:pPr>
      <w:rPr>
        <w:rFonts w:ascii="Arial" w:hAnsi="Arial" w:hint="default"/>
      </w:rPr>
    </w:lvl>
    <w:lvl w:ilvl="6" w:tplc="3B42A0F0" w:tentative="1">
      <w:start w:val="1"/>
      <w:numFmt w:val="bullet"/>
      <w:lvlText w:val="•"/>
      <w:lvlJc w:val="left"/>
      <w:pPr>
        <w:tabs>
          <w:tab w:val="num" w:pos="5040"/>
        </w:tabs>
        <w:ind w:left="5040" w:hanging="360"/>
      </w:pPr>
      <w:rPr>
        <w:rFonts w:ascii="Arial" w:hAnsi="Arial" w:hint="default"/>
      </w:rPr>
    </w:lvl>
    <w:lvl w:ilvl="7" w:tplc="9DDC95D0" w:tentative="1">
      <w:start w:val="1"/>
      <w:numFmt w:val="bullet"/>
      <w:lvlText w:val="•"/>
      <w:lvlJc w:val="left"/>
      <w:pPr>
        <w:tabs>
          <w:tab w:val="num" w:pos="5760"/>
        </w:tabs>
        <w:ind w:left="5760" w:hanging="360"/>
      </w:pPr>
      <w:rPr>
        <w:rFonts w:ascii="Arial" w:hAnsi="Arial" w:hint="default"/>
      </w:rPr>
    </w:lvl>
    <w:lvl w:ilvl="8" w:tplc="D280304E" w:tentative="1">
      <w:start w:val="1"/>
      <w:numFmt w:val="bullet"/>
      <w:lvlText w:val="•"/>
      <w:lvlJc w:val="left"/>
      <w:pPr>
        <w:tabs>
          <w:tab w:val="num" w:pos="6480"/>
        </w:tabs>
        <w:ind w:left="6480" w:hanging="360"/>
      </w:pPr>
      <w:rPr>
        <w:rFonts w:ascii="Arial" w:hAnsi="Arial" w:hint="default"/>
      </w:rPr>
    </w:lvl>
  </w:abstractNum>
  <w:abstractNum w:abstractNumId="14">
    <w:nsid w:val="400655D5"/>
    <w:multiLevelType w:val="hybridMultilevel"/>
    <w:tmpl w:val="3F98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9E5073"/>
    <w:multiLevelType w:val="hybridMultilevel"/>
    <w:tmpl w:val="22BA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B11DC8"/>
    <w:multiLevelType w:val="hybridMultilevel"/>
    <w:tmpl w:val="732E0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230C14"/>
    <w:multiLevelType w:val="hybridMultilevel"/>
    <w:tmpl w:val="40905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5B6993"/>
    <w:multiLevelType w:val="hybridMultilevel"/>
    <w:tmpl w:val="0B28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474DEE"/>
    <w:multiLevelType w:val="hybridMultilevel"/>
    <w:tmpl w:val="F3FCB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BF2C69"/>
    <w:multiLevelType w:val="hybridMultilevel"/>
    <w:tmpl w:val="15E6A01C"/>
    <w:lvl w:ilvl="0" w:tplc="8CEA60CE">
      <w:start w:val="66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225E6D"/>
    <w:multiLevelType w:val="hybridMultilevel"/>
    <w:tmpl w:val="A74C7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CC67EBB"/>
    <w:multiLevelType w:val="hybridMultilevel"/>
    <w:tmpl w:val="31CE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AF689A"/>
    <w:multiLevelType w:val="hybridMultilevel"/>
    <w:tmpl w:val="482C3D76"/>
    <w:lvl w:ilvl="0" w:tplc="8CEA60CE">
      <w:start w:val="669"/>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8"/>
  </w:num>
  <w:num w:numId="3">
    <w:abstractNumId w:val="21"/>
  </w:num>
  <w:num w:numId="4">
    <w:abstractNumId w:val="13"/>
  </w:num>
  <w:num w:numId="5">
    <w:abstractNumId w:val="3"/>
  </w:num>
  <w:num w:numId="6">
    <w:abstractNumId w:val="17"/>
  </w:num>
  <w:num w:numId="7">
    <w:abstractNumId w:val="0"/>
  </w:num>
  <w:num w:numId="8">
    <w:abstractNumId w:val="5"/>
  </w:num>
  <w:num w:numId="9">
    <w:abstractNumId w:val="2"/>
  </w:num>
  <w:num w:numId="10">
    <w:abstractNumId w:val="12"/>
  </w:num>
  <w:num w:numId="11">
    <w:abstractNumId w:val="10"/>
  </w:num>
  <w:num w:numId="12">
    <w:abstractNumId w:val="9"/>
  </w:num>
  <w:num w:numId="13">
    <w:abstractNumId w:val="4"/>
  </w:num>
  <w:num w:numId="14">
    <w:abstractNumId w:val="15"/>
  </w:num>
  <w:num w:numId="15">
    <w:abstractNumId w:val="11"/>
  </w:num>
  <w:num w:numId="16">
    <w:abstractNumId w:val="16"/>
  </w:num>
  <w:num w:numId="17">
    <w:abstractNumId w:val="19"/>
  </w:num>
  <w:num w:numId="18">
    <w:abstractNumId w:val="7"/>
  </w:num>
  <w:num w:numId="19">
    <w:abstractNumId w:val="23"/>
  </w:num>
  <w:num w:numId="20">
    <w:abstractNumId w:val="1"/>
  </w:num>
  <w:num w:numId="21">
    <w:abstractNumId w:val="6"/>
  </w:num>
  <w:num w:numId="22">
    <w:abstractNumId w:val="20"/>
  </w:num>
  <w:num w:numId="23">
    <w:abstractNumId w:val="22"/>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20"/>
  <w:displayHorizontalDrawingGridEvery w:val="2"/>
  <w:displayVerticalDrawingGridEvery w:val="2"/>
  <w:characterSpacingControl w:val="doNotCompress"/>
  <w:compat>
    <w:useFELayout/>
  </w:compat>
  <w:rsids>
    <w:rsidRoot w:val="00C36A41"/>
    <w:rsid w:val="00012F67"/>
    <w:rsid w:val="00014139"/>
    <w:rsid w:val="000148EC"/>
    <w:rsid w:val="0005389C"/>
    <w:rsid w:val="00055EFD"/>
    <w:rsid w:val="00086EDD"/>
    <w:rsid w:val="001973E6"/>
    <w:rsid w:val="00232FE4"/>
    <w:rsid w:val="002434DC"/>
    <w:rsid w:val="00275158"/>
    <w:rsid w:val="002A0F34"/>
    <w:rsid w:val="002D0AF0"/>
    <w:rsid w:val="002D41A6"/>
    <w:rsid w:val="00333F4C"/>
    <w:rsid w:val="003869B9"/>
    <w:rsid w:val="003B11D6"/>
    <w:rsid w:val="003B18B5"/>
    <w:rsid w:val="003D0948"/>
    <w:rsid w:val="003E1371"/>
    <w:rsid w:val="003E7EB9"/>
    <w:rsid w:val="004031B4"/>
    <w:rsid w:val="00414B3A"/>
    <w:rsid w:val="00431D45"/>
    <w:rsid w:val="0043203D"/>
    <w:rsid w:val="00463192"/>
    <w:rsid w:val="004649D0"/>
    <w:rsid w:val="0047000F"/>
    <w:rsid w:val="004A28E2"/>
    <w:rsid w:val="004C303F"/>
    <w:rsid w:val="005B4D6D"/>
    <w:rsid w:val="005B73CB"/>
    <w:rsid w:val="005E4C89"/>
    <w:rsid w:val="005E7826"/>
    <w:rsid w:val="005F68F2"/>
    <w:rsid w:val="006440E5"/>
    <w:rsid w:val="006D08E2"/>
    <w:rsid w:val="006D4767"/>
    <w:rsid w:val="007019FD"/>
    <w:rsid w:val="00724229"/>
    <w:rsid w:val="007C2390"/>
    <w:rsid w:val="007E01CB"/>
    <w:rsid w:val="007E4E4C"/>
    <w:rsid w:val="008074A1"/>
    <w:rsid w:val="00826DA3"/>
    <w:rsid w:val="00844E4B"/>
    <w:rsid w:val="00863D18"/>
    <w:rsid w:val="00865B21"/>
    <w:rsid w:val="00885440"/>
    <w:rsid w:val="008A64C9"/>
    <w:rsid w:val="008A68C4"/>
    <w:rsid w:val="008B70E8"/>
    <w:rsid w:val="00907931"/>
    <w:rsid w:val="009111DF"/>
    <w:rsid w:val="009C3D5E"/>
    <w:rsid w:val="009E30D2"/>
    <w:rsid w:val="009E636E"/>
    <w:rsid w:val="00A37E0F"/>
    <w:rsid w:val="00A66A55"/>
    <w:rsid w:val="00A66CA2"/>
    <w:rsid w:val="00A67F39"/>
    <w:rsid w:val="00AB7807"/>
    <w:rsid w:val="00B85088"/>
    <w:rsid w:val="00BD16EE"/>
    <w:rsid w:val="00BE0E35"/>
    <w:rsid w:val="00C23452"/>
    <w:rsid w:val="00C36A41"/>
    <w:rsid w:val="00C469DA"/>
    <w:rsid w:val="00C51988"/>
    <w:rsid w:val="00C6401B"/>
    <w:rsid w:val="00C84E62"/>
    <w:rsid w:val="00C96126"/>
    <w:rsid w:val="00D86CC5"/>
    <w:rsid w:val="00DA7BDE"/>
    <w:rsid w:val="00E737D3"/>
    <w:rsid w:val="00EF3D83"/>
    <w:rsid w:val="00EF7FAE"/>
    <w:rsid w:val="00FE61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EB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8F2"/>
    <w:rPr>
      <w:rFonts w:ascii="Tahoma" w:hAnsi="Tahoma" w:cs="Tahoma"/>
      <w:sz w:val="16"/>
      <w:szCs w:val="16"/>
    </w:rPr>
  </w:style>
  <w:style w:type="character" w:customStyle="1" w:styleId="BalloonTextChar">
    <w:name w:val="Balloon Text Char"/>
    <w:basedOn w:val="DefaultParagraphFont"/>
    <w:link w:val="BalloonText"/>
    <w:uiPriority w:val="99"/>
    <w:semiHidden/>
    <w:rsid w:val="005F68F2"/>
    <w:rPr>
      <w:rFonts w:ascii="Tahoma" w:hAnsi="Tahoma" w:cs="Tahoma"/>
      <w:sz w:val="16"/>
      <w:szCs w:val="16"/>
    </w:rPr>
  </w:style>
  <w:style w:type="paragraph" w:styleId="NoSpacing">
    <w:name w:val="No Spacing"/>
    <w:uiPriority w:val="1"/>
    <w:qFormat/>
    <w:rsid w:val="003E1371"/>
    <w:rPr>
      <w:rFonts w:ascii="Calibri" w:eastAsia="Calibri" w:hAnsi="Calibri" w:cs="Times New Roman"/>
      <w:sz w:val="22"/>
      <w:szCs w:val="22"/>
    </w:rPr>
  </w:style>
  <w:style w:type="paragraph" w:styleId="ListParagraph">
    <w:name w:val="List Paragraph"/>
    <w:basedOn w:val="Normal"/>
    <w:uiPriority w:val="34"/>
    <w:qFormat/>
    <w:rsid w:val="003D0948"/>
    <w:pPr>
      <w:ind w:left="720"/>
      <w:contextualSpacing/>
    </w:pPr>
  </w:style>
  <w:style w:type="paragraph" w:styleId="NormalWeb">
    <w:name w:val="Normal (Web)"/>
    <w:basedOn w:val="Normal"/>
    <w:uiPriority w:val="99"/>
    <w:semiHidden/>
    <w:unhideWhenUsed/>
    <w:rsid w:val="002434DC"/>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29058661">
      <w:bodyDiv w:val="1"/>
      <w:marLeft w:val="0"/>
      <w:marRight w:val="0"/>
      <w:marTop w:val="0"/>
      <w:marBottom w:val="0"/>
      <w:divBdr>
        <w:top w:val="none" w:sz="0" w:space="0" w:color="auto"/>
        <w:left w:val="none" w:sz="0" w:space="0" w:color="auto"/>
        <w:bottom w:val="none" w:sz="0" w:space="0" w:color="auto"/>
        <w:right w:val="none" w:sz="0" w:space="0" w:color="auto"/>
      </w:divBdr>
    </w:div>
    <w:div w:id="560797633">
      <w:bodyDiv w:val="1"/>
      <w:marLeft w:val="0"/>
      <w:marRight w:val="0"/>
      <w:marTop w:val="0"/>
      <w:marBottom w:val="0"/>
      <w:divBdr>
        <w:top w:val="none" w:sz="0" w:space="0" w:color="auto"/>
        <w:left w:val="none" w:sz="0" w:space="0" w:color="auto"/>
        <w:bottom w:val="none" w:sz="0" w:space="0" w:color="auto"/>
        <w:right w:val="none" w:sz="0" w:space="0" w:color="auto"/>
      </w:divBdr>
    </w:div>
    <w:div w:id="806356009">
      <w:bodyDiv w:val="1"/>
      <w:marLeft w:val="0"/>
      <w:marRight w:val="0"/>
      <w:marTop w:val="0"/>
      <w:marBottom w:val="0"/>
      <w:divBdr>
        <w:top w:val="none" w:sz="0" w:space="0" w:color="auto"/>
        <w:left w:val="none" w:sz="0" w:space="0" w:color="auto"/>
        <w:bottom w:val="none" w:sz="0" w:space="0" w:color="auto"/>
        <w:right w:val="none" w:sz="0" w:space="0" w:color="auto"/>
      </w:divBdr>
    </w:div>
    <w:div w:id="885264750">
      <w:bodyDiv w:val="1"/>
      <w:marLeft w:val="0"/>
      <w:marRight w:val="0"/>
      <w:marTop w:val="0"/>
      <w:marBottom w:val="0"/>
      <w:divBdr>
        <w:top w:val="none" w:sz="0" w:space="0" w:color="auto"/>
        <w:left w:val="none" w:sz="0" w:space="0" w:color="auto"/>
        <w:bottom w:val="none" w:sz="0" w:space="0" w:color="auto"/>
        <w:right w:val="none" w:sz="0" w:space="0" w:color="auto"/>
      </w:divBdr>
    </w:div>
    <w:div w:id="1236941643">
      <w:bodyDiv w:val="1"/>
      <w:marLeft w:val="0"/>
      <w:marRight w:val="0"/>
      <w:marTop w:val="0"/>
      <w:marBottom w:val="0"/>
      <w:divBdr>
        <w:top w:val="none" w:sz="0" w:space="0" w:color="auto"/>
        <w:left w:val="none" w:sz="0" w:space="0" w:color="auto"/>
        <w:bottom w:val="none" w:sz="0" w:space="0" w:color="auto"/>
        <w:right w:val="none" w:sz="0" w:space="0" w:color="auto"/>
      </w:divBdr>
    </w:div>
    <w:div w:id="1247571889">
      <w:bodyDiv w:val="1"/>
      <w:marLeft w:val="0"/>
      <w:marRight w:val="0"/>
      <w:marTop w:val="0"/>
      <w:marBottom w:val="0"/>
      <w:divBdr>
        <w:top w:val="none" w:sz="0" w:space="0" w:color="auto"/>
        <w:left w:val="none" w:sz="0" w:space="0" w:color="auto"/>
        <w:bottom w:val="none" w:sz="0" w:space="0" w:color="auto"/>
        <w:right w:val="none" w:sz="0" w:space="0" w:color="auto"/>
      </w:divBdr>
    </w:div>
    <w:div w:id="1509326832">
      <w:bodyDiv w:val="1"/>
      <w:marLeft w:val="0"/>
      <w:marRight w:val="0"/>
      <w:marTop w:val="0"/>
      <w:marBottom w:val="0"/>
      <w:divBdr>
        <w:top w:val="none" w:sz="0" w:space="0" w:color="auto"/>
        <w:left w:val="none" w:sz="0" w:space="0" w:color="auto"/>
        <w:bottom w:val="none" w:sz="0" w:space="0" w:color="auto"/>
        <w:right w:val="none" w:sz="0" w:space="0" w:color="auto"/>
      </w:divBdr>
    </w:div>
    <w:div w:id="1621187997">
      <w:bodyDiv w:val="1"/>
      <w:marLeft w:val="0"/>
      <w:marRight w:val="0"/>
      <w:marTop w:val="0"/>
      <w:marBottom w:val="0"/>
      <w:divBdr>
        <w:top w:val="none" w:sz="0" w:space="0" w:color="auto"/>
        <w:left w:val="none" w:sz="0" w:space="0" w:color="auto"/>
        <w:bottom w:val="none" w:sz="0" w:space="0" w:color="auto"/>
        <w:right w:val="none" w:sz="0" w:space="0" w:color="auto"/>
      </w:divBdr>
    </w:div>
    <w:div w:id="16223002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B23B5-3D1F-445A-B964-961DD441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11</Pages>
  <Words>2140</Words>
  <Characters>12199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Smart Growth America</Company>
  <LinksUpToDate>false</LinksUpToDate>
  <CharactersWithSpaces>14311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Ostroff</dc:creator>
  <cp:lastModifiedBy>jlambert</cp:lastModifiedBy>
  <cp:revision>6</cp:revision>
  <cp:lastPrinted>2017-01-10T15:08:00Z</cp:lastPrinted>
  <dcterms:created xsi:type="dcterms:W3CDTF">2017-01-09T14:45:00Z</dcterms:created>
  <dcterms:modified xsi:type="dcterms:W3CDTF">2017-01-10T16:06:00Z</dcterms:modified>
</cp:coreProperties>
</file>