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7BE" w:rsidRDefault="00AC07BE" w:rsidP="004B444F">
      <w:pPr>
        <w:spacing w:line="240" w:lineRule="auto"/>
        <w:jc w:val="center"/>
        <w:rPr>
          <w:rFonts w:eastAsia="Times New Roman" w:cs="Times New Roman"/>
          <w:b/>
          <w:szCs w:val="24"/>
          <w:u w:val="single"/>
        </w:rPr>
      </w:pPr>
      <w:r>
        <w:rPr>
          <w:rFonts w:eastAsia="Times New Roman" w:cs="Times New Roman"/>
          <w:b/>
          <w:szCs w:val="24"/>
          <w:u w:val="single"/>
        </w:rPr>
        <w:t xml:space="preserve">KINDLY TAKE NOTE THAT THE RFP PRESENTED BELOW HAS BEEN CANCELLED AS OF MARCH 28, 2023. </w:t>
      </w:r>
    </w:p>
    <w:p w:rsidR="00AC07BE" w:rsidRDefault="00AC07BE" w:rsidP="004B444F">
      <w:pPr>
        <w:spacing w:line="240" w:lineRule="auto"/>
        <w:jc w:val="center"/>
        <w:rPr>
          <w:rFonts w:eastAsia="Times New Roman" w:cs="Times New Roman"/>
          <w:b/>
          <w:szCs w:val="24"/>
          <w:u w:val="single"/>
        </w:rPr>
      </w:pPr>
    </w:p>
    <w:p w:rsidR="00AC07BE" w:rsidRDefault="00AC07BE" w:rsidP="004B444F">
      <w:pPr>
        <w:spacing w:line="240" w:lineRule="auto"/>
        <w:jc w:val="center"/>
        <w:rPr>
          <w:rFonts w:eastAsia="Times New Roman" w:cs="Times New Roman"/>
          <w:b/>
          <w:szCs w:val="24"/>
          <w:u w:val="single"/>
        </w:rPr>
      </w:pPr>
      <w:r>
        <w:rPr>
          <w:rFonts w:eastAsia="Times New Roman" w:cs="Times New Roman"/>
          <w:b/>
          <w:szCs w:val="24"/>
          <w:u w:val="single"/>
        </w:rPr>
        <w:t xml:space="preserve">Submitted, </w:t>
      </w:r>
    </w:p>
    <w:p w:rsidR="00AC07BE" w:rsidRDefault="00AC07BE" w:rsidP="004B444F">
      <w:pPr>
        <w:spacing w:line="240" w:lineRule="auto"/>
        <w:jc w:val="center"/>
        <w:rPr>
          <w:rFonts w:eastAsia="Times New Roman" w:cs="Times New Roman"/>
          <w:b/>
          <w:szCs w:val="24"/>
          <w:u w:val="single"/>
        </w:rPr>
      </w:pPr>
    </w:p>
    <w:p w:rsidR="00AC07BE" w:rsidRDefault="00AC07BE" w:rsidP="004B444F">
      <w:pPr>
        <w:spacing w:line="240" w:lineRule="auto"/>
        <w:jc w:val="center"/>
        <w:rPr>
          <w:rFonts w:eastAsia="Times New Roman" w:cs="Times New Roman"/>
          <w:b/>
          <w:szCs w:val="24"/>
          <w:u w:val="single"/>
        </w:rPr>
      </w:pPr>
      <w:r>
        <w:rPr>
          <w:rFonts w:eastAsia="Times New Roman" w:cs="Times New Roman"/>
          <w:b/>
          <w:szCs w:val="24"/>
          <w:u w:val="single"/>
        </w:rPr>
        <w:t>Bryan R. Le Blanc, Chief Procurement Office</w:t>
      </w:r>
      <w:bookmarkStart w:id="0" w:name="_GoBack"/>
      <w:r>
        <w:rPr>
          <w:rFonts w:eastAsia="Times New Roman" w:cs="Times New Roman"/>
          <w:b/>
          <w:szCs w:val="24"/>
          <w:u w:val="single"/>
        </w:rPr>
        <w:t>r</w:t>
      </w:r>
      <w:bookmarkEnd w:id="0"/>
    </w:p>
    <w:p w:rsidR="00AC07BE" w:rsidRDefault="00AC07BE" w:rsidP="004B444F">
      <w:pPr>
        <w:spacing w:line="240" w:lineRule="auto"/>
        <w:jc w:val="center"/>
        <w:rPr>
          <w:rFonts w:eastAsia="Times New Roman" w:cs="Times New Roman"/>
          <w:b/>
          <w:szCs w:val="24"/>
          <w:u w:val="single"/>
        </w:rPr>
      </w:pPr>
    </w:p>
    <w:p w:rsidR="004B444F" w:rsidRPr="00376E99" w:rsidRDefault="004B444F" w:rsidP="004B444F">
      <w:pPr>
        <w:spacing w:line="240" w:lineRule="auto"/>
        <w:jc w:val="center"/>
        <w:rPr>
          <w:rFonts w:eastAsia="Times New Roman" w:cs="Times New Roman"/>
          <w:b/>
          <w:szCs w:val="24"/>
          <w:u w:val="single"/>
        </w:rPr>
      </w:pPr>
      <w:r w:rsidRPr="00376E99">
        <w:rPr>
          <w:rFonts w:eastAsia="Times New Roman" w:cs="Times New Roman"/>
          <w:b/>
          <w:szCs w:val="24"/>
          <w:u w:val="single"/>
        </w:rPr>
        <w:t>NOTICE TO PROPOSERS</w:t>
      </w:r>
    </w:p>
    <w:p w:rsidR="004B444F" w:rsidRPr="00376E99" w:rsidRDefault="004B444F" w:rsidP="004B444F">
      <w:pPr>
        <w:spacing w:line="240" w:lineRule="auto"/>
        <w:ind w:firstLine="720"/>
        <w:rPr>
          <w:rFonts w:eastAsia="Times New Roman" w:cs="Times New Roman"/>
          <w:szCs w:val="24"/>
        </w:rPr>
      </w:pPr>
    </w:p>
    <w:p w:rsidR="004B444F" w:rsidRPr="00376E99" w:rsidRDefault="004B444F" w:rsidP="004B444F">
      <w:pPr>
        <w:spacing w:line="240" w:lineRule="auto"/>
        <w:ind w:firstLine="720"/>
        <w:rPr>
          <w:rFonts w:eastAsia="Times New Roman" w:cs="Times New Roman"/>
          <w:szCs w:val="24"/>
        </w:rPr>
      </w:pPr>
    </w:p>
    <w:p w:rsidR="004B444F" w:rsidRPr="00376E99" w:rsidRDefault="004B444F" w:rsidP="004B444F">
      <w:pPr>
        <w:spacing w:line="240" w:lineRule="auto"/>
        <w:ind w:firstLine="720"/>
        <w:rPr>
          <w:rFonts w:eastAsia="Times New Roman" w:cs="Times New Roman"/>
          <w:szCs w:val="24"/>
        </w:rPr>
      </w:pPr>
    </w:p>
    <w:p w:rsidR="004B444F" w:rsidRPr="00376E99" w:rsidRDefault="004B444F" w:rsidP="004B444F">
      <w:pPr>
        <w:spacing w:line="240" w:lineRule="auto"/>
        <w:rPr>
          <w:rFonts w:eastAsia="Times New Roman" w:cs="Times New Roman"/>
          <w:szCs w:val="24"/>
        </w:rPr>
      </w:pPr>
      <w:r w:rsidRPr="00376E99">
        <w:rPr>
          <w:rFonts w:eastAsia="Times New Roman" w:cs="Times New Roman"/>
          <w:szCs w:val="24"/>
        </w:rPr>
        <w:t xml:space="preserve">Pursuant to Chapter 30B, Section 6 of the Massachusetts General Laws (M.G.L. c. 30B, §6), the Town of Natick, Natick Town Hall, 13 East Central Street, Natick, MA 01760 (“the Town”), acting through the Natick Select Board, invites the submission of sealed proposals for the procurement of a human services study for the Town of Natick. The Request for Proposals (“RFP”) may be obtained from the electronically from the Procurement Office, Natick Public Works, 75 West Street, Natick, MA  01760, at </w:t>
      </w:r>
      <w:hyperlink r:id="rId6" w:history="1">
        <w:r w:rsidRPr="00376E99">
          <w:rPr>
            <w:rStyle w:val="Hyperlink"/>
            <w:rFonts w:eastAsia="Times New Roman" w:cs="Times New Roman"/>
            <w:szCs w:val="24"/>
          </w:rPr>
          <w:t>bleblanc@natickma.org</w:t>
        </w:r>
      </w:hyperlink>
      <w:r w:rsidRPr="00376E99">
        <w:rPr>
          <w:rFonts w:eastAsia="Times New Roman" w:cs="Times New Roman"/>
          <w:szCs w:val="24"/>
        </w:rPr>
        <w:t xml:space="preserve">,  between 8:00 A.M. and 4:00 P.M. local time, Monday through Thursday, and between 8:00 A.M. and 12:00 P.M. (noon) local time, Friday, beginning on February 13, 2023.  Two (2) copies of each sealed Proposal, contained in separately sealed envelopes marked, respectively, “RFP: Human Services Study– Price Proposal” and “RFP: Human Services Study – Non-Price Proposal” will be received until </w:t>
      </w:r>
      <w:r w:rsidRPr="00376E99">
        <w:rPr>
          <w:rFonts w:eastAsia="Times New Roman" w:cs="Times New Roman"/>
          <w:b/>
          <w:szCs w:val="24"/>
        </w:rPr>
        <w:t>9:00 A.M. local time</w:t>
      </w:r>
      <w:r w:rsidRPr="00376E99">
        <w:rPr>
          <w:rFonts w:eastAsia="Times New Roman" w:cs="Times New Roman"/>
          <w:b/>
          <w:color w:val="000000"/>
          <w:szCs w:val="24"/>
        </w:rPr>
        <w:t>, March 16, 2023,</w:t>
      </w:r>
      <w:r w:rsidRPr="00376E99">
        <w:rPr>
          <w:rFonts w:eastAsia="Times New Roman" w:cs="Times New Roman"/>
          <w:szCs w:val="24"/>
        </w:rPr>
        <w:t xml:space="preserve"> at the Procurement Office, Natick Public Works, 75 West Street, Natick, MA 01760. Proposers shall also include an electronic copy of their non-price proposal in the non-price proposal envelope.  </w:t>
      </w:r>
      <w:r w:rsidRPr="00376E99">
        <w:rPr>
          <w:rFonts w:eastAsia="Times New Roman" w:cs="Arial"/>
          <w:szCs w:val="20"/>
        </w:rPr>
        <w:t xml:space="preserve">All Proposals shall comply with the RFP issued by the Town of Natick, including, without limitation, Section 1, Instructions to Proposers, and Proposal Submission Requirements. </w:t>
      </w:r>
      <w:r w:rsidRPr="00376E99">
        <w:rPr>
          <w:rFonts w:eastAsia="Times New Roman" w:cs="Times New Roman"/>
          <w:szCs w:val="24"/>
        </w:rPr>
        <w:t>The Town reserves the right to waive any informality in or to reject any, any part of, or all Proposals in the best interest of the Town. Any Proposal submitted will be binding for sixty (60) days subsequent to the deadline date for receipt of sealed Proposals. Award of a contract shall be subject to appropriation and shall be subject to vote by the Natick Select Board.</w:t>
      </w:r>
    </w:p>
    <w:p w:rsidR="004B444F" w:rsidRPr="00376E99" w:rsidRDefault="004B444F" w:rsidP="004B444F">
      <w:pPr>
        <w:rPr>
          <w:rFonts w:eastAsia="Times New Roman" w:cs="Times New Roman"/>
          <w:szCs w:val="24"/>
        </w:rPr>
      </w:pPr>
      <w:r w:rsidRPr="00376E99">
        <w:rPr>
          <w:rFonts w:eastAsia="Times New Roman" w:cs="Times New Roman"/>
          <w:szCs w:val="24"/>
        </w:rPr>
        <w:br w:type="page"/>
      </w:r>
    </w:p>
    <w:p w:rsidR="00952472" w:rsidRDefault="00952472"/>
    <w:sectPr w:rsidR="009524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7BE" w:rsidRDefault="00AC07BE" w:rsidP="00AC07BE">
      <w:pPr>
        <w:spacing w:line="240" w:lineRule="auto"/>
      </w:pPr>
      <w:r>
        <w:separator/>
      </w:r>
    </w:p>
  </w:endnote>
  <w:endnote w:type="continuationSeparator" w:id="0">
    <w:p w:rsidR="00AC07BE" w:rsidRDefault="00AC07BE" w:rsidP="00AC0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BE" w:rsidRDefault="00AC07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BE" w:rsidRDefault="00AC07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BE" w:rsidRDefault="00AC07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7BE" w:rsidRDefault="00AC07BE" w:rsidP="00AC07BE">
      <w:pPr>
        <w:spacing w:line="240" w:lineRule="auto"/>
      </w:pPr>
      <w:r>
        <w:separator/>
      </w:r>
    </w:p>
  </w:footnote>
  <w:footnote w:type="continuationSeparator" w:id="0">
    <w:p w:rsidR="00AC07BE" w:rsidRDefault="00AC07BE" w:rsidP="00AC07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BE" w:rsidRDefault="00AC0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272907" o:spid="_x0000_s2050" type="#_x0000_t136" style="position:absolute;margin-left:0;margin-top:0;width:539.85pt;height:119.95pt;rotation:315;z-index:-251655168;mso-position-horizontal:center;mso-position-horizontal-relative:margin;mso-position-vertical:center;mso-position-vertical-relative:margin" o:allowincell="f" fillcolor="silver" stroked="f">
          <v:fill opacity=".5"/>
          <v:textpath style="font-family:&quot;Times New Roman&quot;;font-size:1pt" string="Cancelled"/>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BE" w:rsidRDefault="00AC0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272908" o:spid="_x0000_s2051" type="#_x0000_t136" style="position:absolute;margin-left:0;margin-top:0;width:539.85pt;height:119.95pt;rotation:315;z-index:-251653120;mso-position-horizontal:center;mso-position-horizontal-relative:margin;mso-position-vertical:center;mso-position-vertical-relative:margin" o:allowincell="f" fillcolor="silver" stroked="f">
          <v:fill opacity=".5"/>
          <v:textpath style="font-family:&quot;Times New Roman&quot;;font-size:1pt" string="Cancelled"/>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7BE" w:rsidRDefault="00AC07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272906" o:spid="_x0000_s2049" type="#_x0000_t136" style="position:absolute;margin-left:0;margin-top:0;width:539.85pt;height:119.95pt;rotation:315;z-index:-251657216;mso-position-horizontal:center;mso-position-horizontal-relative:margin;mso-position-vertical:center;mso-position-vertical-relative:margin" o:allowincell="f" fillcolor="silver" stroked="f">
          <v:fill opacity=".5"/>
          <v:textpath style="font-family:&quot;Times New Roman&quot;;font-size:1pt" string="Cancell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4F"/>
    <w:rsid w:val="004B444F"/>
    <w:rsid w:val="00952472"/>
    <w:rsid w:val="00AC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E4232"/>
  <w15:chartTrackingRefBased/>
  <w15:docId w15:val="{B842470F-CF2B-4939-BF6B-94294FA5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44F"/>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444F"/>
    <w:rPr>
      <w:color w:val="0563C1" w:themeColor="hyperlink"/>
      <w:u w:val="single"/>
    </w:rPr>
  </w:style>
  <w:style w:type="paragraph" w:styleId="Header">
    <w:name w:val="header"/>
    <w:basedOn w:val="Normal"/>
    <w:link w:val="HeaderChar"/>
    <w:uiPriority w:val="99"/>
    <w:unhideWhenUsed/>
    <w:rsid w:val="00AC07BE"/>
    <w:pPr>
      <w:tabs>
        <w:tab w:val="center" w:pos="4680"/>
        <w:tab w:val="right" w:pos="9360"/>
      </w:tabs>
      <w:spacing w:line="240" w:lineRule="auto"/>
    </w:pPr>
  </w:style>
  <w:style w:type="character" w:customStyle="1" w:styleId="HeaderChar">
    <w:name w:val="Header Char"/>
    <w:basedOn w:val="DefaultParagraphFont"/>
    <w:link w:val="Header"/>
    <w:uiPriority w:val="99"/>
    <w:rsid w:val="00AC07BE"/>
    <w:rPr>
      <w:rFonts w:ascii="Times New Roman" w:hAnsi="Times New Roman"/>
      <w:sz w:val="24"/>
    </w:rPr>
  </w:style>
  <w:style w:type="paragraph" w:styleId="Footer">
    <w:name w:val="footer"/>
    <w:basedOn w:val="Normal"/>
    <w:link w:val="FooterChar"/>
    <w:uiPriority w:val="99"/>
    <w:unhideWhenUsed/>
    <w:rsid w:val="00AC07BE"/>
    <w:pPr>
      <w:tabs>
        <w:tab w:val="center" w:pos="4680"/>
        <w:tab w:val="right" w:pos="9360"/>
      </w:tabs>
      <w:spacing w:line="240" w:lineRule="auto"/>
    </w:pPr>
  </w:style>
  <w:style w:type="character" w:customStyle="1" w:styleId="FooterChar">
    <w:name w:val="Footer Char"/>
    <w:basedOn w:val="DefaultParagraphFont"/>
    <w:link w:val="Footer"/>
    <w:uiPriority w:val="99"/>
    <w:rsid w:val="00AC07B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eblanc@natickma.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Town of Natick</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Bryan</dc:creator>
  <cp:keywords/>
  <dc:description/>
  <cp:lastModifiedBy>Leblanc, Bryan</cp:lastModifiedBy>
  <cp:revision>2</cp:revision>
  <dcterms:created xsi:type="dcterms:W3CDTF">2023-03-28T15:36:00Z</dcterms:created>
  <dcterms:modified xsi:type="dcterms:W3CDTF">2023-03-28T15:36:00Z</dcterms:modified>
</cp:coreProperties>
</file>